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880B0" w14:textId="77777777" w:rsidR="00496DD0" w:rsidRDefault="00496DD0">
      <w:pPr>
        <w:widowControl/>
        <w:spacing w:line="563" w:lineRule="atLeast"/>
        <w:jc w:val="center"/>
        <w:rPr>
          <w:rFonts w:ascii="黑体" w:eastAsia="黑体" w:hAnsi="黑体" w:cs="黑体"/>
          <w:color w:val="3D3D3D"/>
          <w:kern w:val="0"/>
          <w:sz w:val="38"/>
          <w:szCs w:val="38"/>
          <w:lang w:bidi="ar"/>
        </w:rPr>
      </w:pPr>
    </w:p>
    <w:p w14:paraId="50811CBF" w14:textId="77777777" w:rsidR="00496DD0" w:rsidRDefault="00432A8D">
      <w:pPr>
        <w:rPr>
          <w:rFonts w:ascii="黑体" w:eastAsia="黑体" w:hAnsi="黑体" w:cs="黑体"/>
          <w:color w:val="3D3D3D"/>
          <w:sz w:val="31"/>
          <w:szCs w:val="31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3D3D3D"/>
          <w:sz w:val="31"/>
          <w:szCs w:val="31"/>
          <w:shd w:val="clear" w:color="auto" w:fill="FFFFFF"/>
        </w:rPr>
        <w:t>附件：</w:t>
      </w:r>
    </w:p>
    <w:p w14:paraId="2B9A4F29" w14:textId="77777777" w:rsidR="00496DD0" w:rsidRDefault="00496DD0">
      <w:pPr>
        <w:rPr>
          <w:rFonts w:ascii="黑体" w:eastAsia="黑体" w:hAnsi="黑体" w:cs="黑体"/>
          <w:color w:val="3D3D3D"/>
          <w:sz w:val="32"/>
          <w:szCs w:val="32"/>
          <w:shd w:val="clear" w:color="auto" w:fill="FFFFFF"/>
        </w:rPr>
      </w:pPr>
    </w:p>
    <w:p w14:paraId="08235AB3" w14:textId="77777777" w:rsidR="00496DD0" w:rsidRDefault="00432A8D">
      <w:pPr>
        <w:pStyle w:val="a4"/>
        <w:shd w:val="clear" w:color="auto" w:fill="FFFFFF"/>
        <w:spacing w:before="0" w:beforeAutospacing="0" w:after="0" w:afterAutospacing="0" w:line="585" w:lineRule="atLeast"/>
        <w:ind w:firstLine="645"/>
        <w:jc w:val="center"/>
        <w:rPr>
          <w:rFonts w:ascii="黑体" w:eastAsia="黑体" w:hAnsi="黑体" w:cs="黑体"/>
          <w:color w:val="3D3D3D"/>
          <w:kern w:val="2"/>
          <w:sz w:val="44"/>
          <w:szCs w:val="44"/>
          <w:lang w:bidi="ar"/>
        </w:rPr>
      </w:pPr>
      <w:r>
        <w:rPr>
          <w:rFonts w:ascii="黑体" w:eastAsia="黑体" w:hAnsi="黑体" w:cs="黑体" w:hint="eastAsia"/>
          <w:color w:val="3D3D3D"/>
          <w:kern w:val="2"/>
          <w:sz w:val="44"/>
          <w:szCs w:val="44"/>
          <w:lang w:bidi="ar"/>
        </w:rPr>
        <w:t>202</w:t>
      </w:r>
      <w:r>
        <w:rPr>
          <w:rFonts w:ascii="黑体" w:eastAsia="黑体" w:hAnsi="黑体" w:cs="黑体" w:hint="eastAsia"/>
          <w:color w:val="3D3D3D"/>
          <w:kern w:val="2"/>
          <w:sz w:val="44"/>
          <w:szCs w:val="44"/>
          <w:lang w:bidi="ar"/>
        </w:rPr>
        <w:t>4</w:t>
      </w:r>
      <w:r>
        <w:rPr>
          <w:rFonts w:ascii="黑体" w:eastAsia="黑体" w:hAnsi="黑体" w:cs="黑体" w:hint="eastAsia"/>
          <w:color w:val="3D3D3D"/>
          <w:kern w:val="2"/>
          <w:sz w:val="44"/>
          <w:szCs w:val="44"/>
          <w:lang w:bidi="ar"/>
        </w:rPr>
        <w:t>年“济南创业之星”</w:t>
      </w:r>
      <w:r>
        <w:rPr>
          <w:rFonts w:ascii="黑体" w:eastAsia="黑体" w:hAnsi="黑体" w:cs="黑体" w:hint="eastAsia"/>
          <w:color w:val="3D3D3D"/>
          <w:kern w:val="2"/>
          <w:sz w:val="44"/>
          <w:szCs w:val="44"/>
          <w:lang w:bidi="ar"/>
        </w:rPr>
        <w:t>拟入选人员</w:t>
      </w:r>
    </w:p>
    <w:p w14:paraId="183F69CD" w14:textId="77777777" w:rsidR="00496DD0" w:rsidRDefault="00432A8D">
      <w:pPr>
        <w:pStyle w:val="a4"/>
        <w:shd w:val="clear" w:color="auto" w:fill="FFFFFF"/>
        <w:spacing w:before="0" w:beforeAutospacing="0" w:after="0" w:afterAutospacing="0" w:line="585" w:lineRule="atLeast"/>
        <w:ind w:firstLine="645"/>
        <w:jc w:val="center"/>
        <w:rPr>
          <w:rFonts w:ascii="黑体" w:eastAsia="黑体" w:hAnsi="黑体" w:cs="黑体"/>
          <w:color w:val="3D3D3D"/>
          <w:kern w:val="2"/>
          <w:sz w:val="44"/>
          <w:szCs w:val="44"/>
          <w:lang w:bidi="ar"/>
        </w:rPr>
      </w:pPr>
      <w:r>
        <w:rPr>
          <w:rFonts w:ascii="黑体" w:eastAsia="黑体" w:hAnsi="黑体" w:cs="黑体" w:hint="eastAsia"/>
          <w:color w:val="3D3D3D"/>
          <w:kern w:val="2"/>
          <w:sz w:val="44"/>
          <w:szCs w:val="44"/>
          <w:lang w:bidi="ar"/>
        </w:rPr>
        <w:t>名单公示</w:t>
      </w:r>
    </w:p>
    <w:p w14:paraId="73E37FA0" w14:textId="77777777" w:rsidR="00496DD0" w:rsidRDefault="00496DD0">
      <w:pPr>
        <w:pStyle w:val="a4"/>
        <w:shd w:val="clear" w:color="auto" w:fill="FFFFFF"/>
        <w:spacing w:before="0" w:beforeAutospacing="0" w:after="0" w:afterAutospacing="0" w:line="585" w:lineRule="atLeast"/>
        <w:ind w:firstLine="645"/>
        <w:jc w:val="center"/>
        <w:rPr>
          <w:rFonts w:ascii="仿宋_GB2312" w:eastAsia="仿宋_GB2312" w:hAnsi="微软雅黑"/>
          <w:color w:val="3D3D3D"/>
          <w:kern w:val="2"/>
          <w:sz w:val="32"/>
          <w:szCs w:val="32"/>
          <w:lang w:bidi="ar"/>
        </w:rPr>
      </w:pPr>
    </w:p>
    <w:tbl>
      <w:tblPr>
        <w:tblW w:w="8804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109"/>
        <w:gridCol w:w="1267"/>
        <w:gridCol w:w="4416"/>
        <w:gridCol w:w="1418"/>
      </w:tblGrid>
      <w:tr w:rsidR="00496DD0" w14:paraId="5EB870D0" w14:textId="77777777">
        <w:trPr>
          <w:trHeight w:val="375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89D14B" w14:textId="77777777" w:rsidR="00496DD0" w:rsidRDefault="00432A8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名次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E40D6A" w14:textId="77777777" w:rsidR="00496DD0" w:rsidRDefault="00432A8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区县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C2DEC0" w14:textId="77777777" w:rsidR="00496DD0" w:rsidRDefault="00432A8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8774C3" w14:textId="77777777" w:rsidR="00496DD0" w:rsidRDefault="00432A8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B9E558" w14:textId="77777777" w:rsidR="00496DD0" w:rsidRDefault="00432A8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综合成绩</w:t>
            </w:r>
          </w:p>
        </w:tc>
      </w:tr>
      <w:tr w:rsidR="00496DD0" w14:paraId="7E528C75" w14:textId="77777777">
        <w:trPr>
          <w:trHeight w:val="750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4FED8B" w14:textId="77777777" w:rsidR="00496DD0" w:rsidRDefault="00432A8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7A9265" w14:textId="77777777" w:rsidR="00496DD0" w:rsidRDefault="00432A8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96AB77" w14:textId="77777777" w:rsidR="00496DD0" w:rsidRDefault="00432A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张凯</w:t>
            </w:r>
          </w:p>
        </w:tc>
        <w:tc>
          <w:tcPr>
            <w:tcW w:w="4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4424A" w14:textId="77777777" w:rsidR="00496DD0" w:rsidRDefault="00432A8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山东正云信息科技有限公司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9D16E4" w14:textId="77777777" w:rsidR="00496DD0" w:rsidRDefault="00432A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91.14</w:t>
            </w:r>
          </w:p>
        </w:tc>
      </w:tr>
      <w:tr w:rsidR="00496DD0" w14:paraId="35B09483" w14:textId="77777777">
        <w:trPr>
          <w:trHeight w:val="375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72D328" w14:textId="77777777" w:rsidR="00496DD0" w:rsidRDefault="00432A8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D405EF" w14:textId="77777777" w:rsidR="00496DD0" w:rsidRDefault="00432A8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市中区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DA0431" w14:textId="77777777" w:rsidR="00496DD0" w:rsidRDefault="00432A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曹晗峰</w:t>
            </w:r>
          </w:p>
        </w:tc>
        <w:tc>
          <w:tcPr>
            <w:tcW w:w="4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54E28" w14:textId="77777777" w:rsidR="00496DD0" w:rsidRDefault="00432A8D">
            <w:pPr>
              <w:widowControl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睿达物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联网有限公司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BEBE8E" w14:textId="77777777" w:rsidR="00496DD0" w:rsidRDefault="00432A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89.30</w:t>
            </w:r>
          </w:p>
        </w:tc>
      </w:tr>
      <w:tr w:rsidR="00496DD0" w14:paraId="63B642F4" w14:textId="77777777">
        <w:trPr>
          <w:trHeight w:val="375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74C990" w14:textId="77777777" w:rsidR="00496DD0" w:rsidRDefault="00432A8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0080D0" w14:textId="77777777" w:rsidR="00496DD0" w:rsidRDefault="00432A8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天桥区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C50C03" w14:textId="77777777" w:rsidR="00496DD0" w:rsidRDefault="00432A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张雷</w:t>
            </w:r>
          </w:p>
        </w:tc>
        <w:tc>
          <w:tcPr>
            <w:tcW w:w="4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85017" w14:textId="77777777" w:rsidR="00496DD0" w:rsidRDefault="00432A8D">
            <w:pPr>
              <w:widowControl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山东居安特消防科技有限公司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507DC4" w14:textId="77777777" w:rsidR="00496DD0" w:rsidRDefault="00432A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88.43</w:t>
            </w:r>
          </w:p>
        </w:tc>
      </w:tr>
      <w:tr w:rsidR="00496DD0" w14:paraId="2A9A23FA" w14:textId="77777777">
        <w:trPr>
          <w:trHeight w:val="375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B936A8" w14:textId="77777777" w:rsidR="00496DD0" w:rsidRDefault="00432A8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6C7937" w14:textId="77777777" w:rsidR="00496DD0" w:rsidRDefault="00432A8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历城区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1D448E" w14:textId="77777777" w:rsidR="00496DD0" w:rsidRDefault="00432A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徐明宇</w:t>
            </w:r>
          </w:p>
        </w:tc>
        <w:tc>
          <w:tcPr>
            <w:tcW w:w="4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A3B07" w14:textId="77777777" w:rsidR="00496DD0" w:rsidRDefault="00432A8D">
            <w:pPr>
              <w:widowControl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济南宇正电子科技有限公司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69E346" w14:textId="77777777" w:rsidR="00496DD0" w:rsidRDefault="00432A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88.08</w:t>
            </w:r>
          </w:p>
        </w:tc>
      </w:tr>
      <w:tr w:rsidR="00496DD0" w14:paraId="0AECD9E4" w14:textId="77777777">
        <w:trPr>
          <w:trHeight w:val="375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DCCC75" w14:textId="77777777" w:rsidR="00496DD0" w:rsidRDefault="00432A8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C7A92C" w14:textId="77777777" w:rsidR="00496DD0" w:rsidRDefault="00432A8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槐荫区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9B584F" w14:textId="77777777" w:rsidR="00496DD0" w:rsidRDefault="00432A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李栋</w:t>
            </w:r>
            <w:proofErr w:type="gramEnd"/>
          </w:p>
        </w:tc>
        <w:tc>
          <w:tcPr>
            <w:tcW w:w="4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66444" w14:textId="77777777" w:rsidR="00496DD0" w:rsidRDefault="00432A8D">
            <w:pPr>
              <w:widowControl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山东一诺人才服务集团有限公司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5C97B5" w14:textId="77777777" w:rsidR="00496DD0" w:rsidRDefault="00432A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87.40</w:t>
            </w:r>
          </w:p>
        </w:tc>
      </w:tr>
      <w:tr w:rsidR="00496DD0" w14:paraId="6032D55A" w14:textId="77777777">
        <w:trPr>
          <w:trHeight w:val="375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AF4111" w14:textId="77777777" w:rsidR="00496DD0" w:rsidRDefault="00432A8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EB9316" w14:textId="77777777" w:rsidR="00496DD0" w:rsidRDefault="00432A8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历下区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79B7A1" w14:textId="77777777" w:rsidR="00496DD0" w:rsidRDefault="00432A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侯振华</w:t>
            </w:r>
            <w:proofErr w:type="gramEnd"/>
          </w:p>
        </w:tc>
        <w:tc>
          <w:tcPr>
            <w:tcW w:w="4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8B9F5" w14:textId="77777777" w:rsidR="00496DD0" w:rsidRDefault="00432A8D">
            <w:pPr>
              <w:widowControl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山东威大智慧能源管理有限公司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0D4DAC" w14:textId="77777777" w:rsidR="00496DD0" w:rsidRDefault="00432A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87.30</w:t>
            </w:r>
          </w:p>
        </w:tc>
      </w:tr>
      <w:tr w:rsidR="00496DD0" w14:paraId="7C705E9E" w14:textId="77777777">
        <w:trPr>
          <w:trHeight w:val="375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E52B09" w14:textId="77777777" w:rsidR="00496DD0" w:rsidRDefault="00432A8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BC2E27" w14:textId="77777777" w:rsidR="00496DD0" w:rsidRDefault="00432A8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高新区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4F0F2E" w14:textId="77777777" w:rsidR="00496DD0" w:rsidRDefault="00432A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胡会姐</w:t>
            </w:r>
            <w:proofErr w:type="gramEnd"/>
          </w:p>
        </w:tc>
        <w:tc>
          <w:tcPr>
            <w:tcW w:w="4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3B8A9" w14:textId="77777777" w:rsidR="00496DD0" w:rsidRDefault="00432A8D">
            <w:pPr>
              <w:widowControl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山东岳华互联网科技有限公司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384E8B" w14:textId="77777777" w:rsidR="00496DD0" w:rsidRDefault="00432A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86.74</w:t>
            </w:r>
          </w:p>
        </w:tc>
      </w:tr>
      <w:tr w:rsidR="00496DD0" w14:paraId="124D9F87" w14:textId="77777777">
        <w:trPr>
          <w:trHeight w:val="375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AF0A61" w14:textId="77777777" w:rsidR="00496DD0" w:rsidRDefault="00432A8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11AFBC" w14:textId="77777777" w:rsidR="00496DD0" w:rsidRDefault="00432A8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槐荫区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F14FA3" w14:textId="77777777" w:rsidR="00496DD0" w:rsidRDefault="00432A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耿直</w:t>
            </w:r>
          </w:p>
        </w:tc>
        <w:tc>
          <w:tcPr>
            <w:tcW w:w="4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5E844" w14:textId="77777777" w:rsidR="00496DD0" w:rsidRDefault="00432A8D">
            <w:pPr>
              <w:widowControl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山东省纽特动力科技有限责任公司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56CE72" w14:textId="77777777" w:rsidR="00496DD0" w:rsidRDefault="00432A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86.41</w:t>
            </w:r>
          </w:p>
        </w:tc>
      </w:tr>
      <w:tr w:rsidR="00496DD0" w14:paraId="08BF6D17" w14:textId="77777777">
        <w:trPr>
          <w:trHeight w:val="375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3276EA" w14:textId="77777777" w:rsidR="00496DD0" w:rsidRDefault="00432A8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FFB39E" w14:textId="77777777" w:rsidR="00496DD0" w:rsidRDefault="00432A8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长清区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0EE423" w14:textId="77777777" w:rsidR="00496DD0" w:rsidRDefault="00432A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李任</w:t>
            </w:r>
          </w:p>
        </w:tc>
        <w:tc>
          <w:tcPr>
            <w:tcW w:w="4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8653C" w14:textId="77777777" w:rsidR="00496DD0" w:rsidRDefault="00432A8D">
            <w:pPr>
              <w:widowControl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三维打印有限公司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686A2F" w14:textId="77777777" w:rsidR="00496DD0" w:rsidRDefault="00432A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84.62</w:t>
            </w:r>
          </w:p>
        </w:tc>
      </w:tr>
      <w:tr w:rsidR="00496DD0" w14:paraId="1DCF0313" w14:textId="77777777">
        <w:trPr>
          <w:trHeight w:val="375"/>
        </w:trPr>
        <w:tc>
          <w:tcPr>
            <w:tcW w:w="59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3CCA0C" w14:textId="77777777" w:rsidR="00496DD0" w:rsidRDefault="00432A8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331C96" w14:textId="77777777" w:rsidR="00496DD0" w:rsidRDefault="00432A8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济阳区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07D927" w14:textId="77777777" w:rsidR="00496DD0" w:rsidRDefault="00432A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司光祯</w:t>
            </w:r>
          </w:p>
        </w:tc>
        <w:tc>
          <w:tcPr>
            <w:tcW w:w="4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A1BF5" w14:textId="77777777" w:rsidR="00496DD0" w:rsidRDefault="00432A8D">
            <w:pPr>
              <w:widowControl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禹创环境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科技（济南）有限公司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BAAA48" w14:textId="77777777" w:rsidR="00496DD0" w:rsidRDefault="00432A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84.20</w:t>
            </w:r>
          </w:p>
        </w:tc>
      </w:tr>
    </w:tbl>
    <w:p w14:paraId="18B5C82D" w14:textId="77777777" w:rsidR="00496DD0" w:rsidRDefault="00496DD0">
      <w:pPr>
        <w:rPr>
          <w:rFonts w:ascii="仿宋_GB2312" w:eastAsia="仿宋_GB2312" w:hAnsi="宋体" w:cs="仿宋_GB2312"/>
          <w:color w:val="3D3D3D"/>
          <w:sz w:val="31"/>
          <w:szCs w:val="31"/>
          <w:shd w:val="clear" w:color="auto" w:fill="FFFFFF"/>
        </w:rPr>
      </w:pPr>
    </w:p>
    <w:sectPr w:rsidR="00496DD0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98AEB" w14:textId="77777777" w:rsidR="00432A8D" w:rsidRDefault="00432A8D" w:rsidP="003044A9">
      <w:r>
        <w:separator/>
      </w:r>
    </w:p>
  </w:endnote>
  <w:endnote w:type="continuationSeparator" w:id="0">
    <w:p w14:paraId="3E5465C6" w14:textId="77777777" w:rsidR="00432A8D" w:rsidRDefault="00432A8D" w:rsidP="0030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5293D" w14:textId="77777777" w:rsidR="00432A8D" w:rsidRDefault="00432A8D" w:rsidP="003044A9">
      <w:r>
        <w:separator/>
      </w:r>
    </w:p>
  </w:footnote>
  <w:footnote w:type="continuationSeparator" w:id="0">
    <w:p w14:paraId="40E69B7F" w14:textId="77777777" w:rsidR="00432A8D" w:rsidRDefault="00432A8D" w:rsidP="00304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MGE2NmUzYTRlYzY3MzEwMDViMTRhNGU0ZDIxZWYifQ=="/>
  </w:docVars>
  <w:rsids>
    <w:rsidRoot w:val="4BE45E03"/>
    <w:rsid w:val="DFF620F1"/>
    <w:rsid w:val="FBFB6453"/>
    <w:rsid w:val="FFB7C041"/>
    <w:rsid w:val="003044A9"/>
    <w:rsid w:val="00304A7B"/>
    <w:rsid w:val="00432A8D"/>
    <w:rsid w:val="0043378E"/>
    <w:rsid w:val="00496DD0"/>
    <w:rsid w:val="004E03C5"/>
    <w:rsid w:val="00641FB6"/>
    <w:rsid w:val="00A36D53"/>
    <w:rsid w:val="16511781"/>
    <w:rsid w:val="1B173702"/>
    <w:rsid w:val="2AE4A1B6"/>
    <w:rsid w:val="2C3609E7"/>
    <w:rsid w:val="33774058"/>
    <w:rsid w:val="35577297"/>
    <w:rsid w:val="38B440BB"/>
    <w:rsid w:val="3DE56809"/>
    <w:rsid w:val="41D028AB"/>
    <w:rsid w:val="4BE45E03"/>
    <w:rsid w:val="50221AC9"/>
    <w:rsid w:val="597B0C77"/>
    <w:rsid w:val="5DFC254C"/>
    <w:rsid w:val="64FB1A87"/>
    <w:rsid w:val="7B09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304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044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304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3044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304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044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304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3044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济南市人民政府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2023-11-08T13:45:00Z</cp:lastPrinted>
  <dcterms:created xsi:type="dcterms:W3CDTF">2024-11-08T07:52:00Z</dcterms:created>
  <dcterms:modified xsi:type="dcterms:W3CDTF">2024-11-08T07:52:00Z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53EDCA1C97F140C5A568D4C01AE3B630_11</vt:lpwstr>
  </property>
</Properties>
</file>