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2AE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67EEC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D0D0D" w:themeColor="text1" w:themeTint="F2"/>
          <w:sz w:val="44"/>
          <w:szCs w:val="44"/>
          <w:lang w:val="en-US" w:eastAsia="zh-CN"/>
          <w14:textFill>
            <w14:solidFill>
              <w14:schemeClr w14:val="tx1">
                <w14:lumMod w14:val="95000"/>
                <w14:lumOff w14:val="5000"/>
              </w14:schemeClr>
            </w14:solidFill>
          </w14:textFill>
        </w:rPr>
      </w:pPr>
      <w:bookmarkStart w:id="0" w:name="_GoBack"/>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年度重大创新团队</w:t>
      </w:r>
      <w:r>
        <w:rPr>
          <w:rFonts w:hint="eastAsia" w:ascii="方正小标宋简体" w:hAnsi="方正小标宋简体" w:eastAsia="方正小标宋简体" w:cs="方正小标宋简体"/>
          <w:bCs/>
          <w:color w:val="0D0D0D" w:themeColor="text1" w:themeTint="F2"/>
          <w:sz w:val="44"/>
          <w:szCs w:val="44"/>
          <w:lang w:val="en-US" w:eastAsia="zh-CN"/>
          <w14:textFill>
            <w14:solidFill>
              <w14:schemeClr w14:val="tx1">
                <w14:lumMod w14:val="95000"/>
                <w14:lumOff w14:val="5000"/>
              </w14:schemeClr>
            </w14:solidFill>
          </w14:textFill>
        </w:rPr>
        <w:t>拟受理名单</w:t>
      </w:r>
    </w:p>
    <w:bookmarkEnd w:id="0"/>
    <w:p w14:paraId="25136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（排名不分先后）</w:t>
      </w:r>
    </w:p>
    <w:tbl>
      <w:tblPr>
        <w:tblStyle w:val="4"/>
        <w:tblW w:w="100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5"/>
        <w:gridCol w:w="8254"/>
      </w:tblGrid>
      <w:tr w14:paraId="138C1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01" w:hRule="atLeast"/>
          <w:tblHeader/>
        </w:trPr>
        <w:tc>
          <w:tcPr>
            <w:tcW w:w="1845" w:type="dxa"/>
            <w:noWrap w:val="0"/>
            <w:tcMar>
              <w:top w:w="28" w:type="dxa"/>
              <w:left w:w="28" w:type="dxa"/>
              <w:bottom w:w="28" w:type="dxa"/>
              <w:right w:w="28" w:type="dxa"/>
            </w:tcMar>
            <w:vAlign w:val="center"/>
          </w:tcPr>
          <w:p w14:paraId="2257D5AB">
            <w:pPr>
              <w:widowControl/>
              <w:adjustRightInd w:val="0"/>
              <w:snapToGrid w:val="0"/>
              <w:spacing w:line="240" w:lineRule="atLeast"/>
              <w:jc w:val="center"/>
              <w:textAlignment w:val="center"/>
              <w:rPr>
                <w:rFonts w:eastAsia="黑体"/>
                <w:bCs/>
                <w:snapToGrid w:val="0"/>
                <w:kern w:val="0"/>
                <w:sz w:val="18"/>
                <w:szCs w:val="18"/>
              </w:rPr>
            </w:pPr>
            <w:r>
              <w:rPr>
                <w:rFonts w:eastAsia="黑体"/>
                <w:bCs/>
                <w:snapToGrid w:val="0"/>
                <w:kern w:val="0"/>
                <w:sz w:val="18"/>
                <w:szCs w:val="18"/>
                <w:lang w:bidi="ar"/>
              </w:rPr>
              <w:t>序号</w:t>
            </w:r>
          </w:p>
        </w:tc>
        <w:tc>
          <w:tcPr>
            <w:tcW w:w="8254" w:type="dxa"/>
            <w:noWrap w:val="0"/>
            <w:tcMar>
              <w:top w:w="28" w:type="dxa"/>
              <w:left w:w="28" w:type="dxa"/>
              <w:bottom w:w="28" w:type="dxa"/>
              <w:right w:w="28" w:type="dxa"/>
            </w:tcMar>
            <w:vAlign w:val="center"/>
          </w:tcPr>
          <w:p w14:paraId="781BB3DB">
            <w:pPr>
              <w:widowControl/>
              <w:adjustRightInd w:val="0"/>
              <w:snapToGrid w:val="0"/>
              <w:spacing w:line="240" w:lineRule="atLeast"/>
              <w:jc w:val="center"/>
              <w:textAlignment w:val="center"/>
              <w:rPr>
                <w:rFonts w:eastAsia="黑体"/>
                <w:bCs/>
                <w:snapToGrid w:val="0"/>
                <w:kern w:val="0"/>
                <w:sz w:val="18"/>
                <w:szCs w:val="18"/>
              </w:rPr>
            </w:pPr>
            <w:r>
              <w:rPr>
                <w:rFonts w:hint="eastAsia" w:eastAsia="黑体"/>
                <w:bCs/>
                <w:snapToGrid w:val="0"/>
                <w:kern w:val="0"/>
                <w:sz w:val="18"/>
                <w:szCs w:val="18"/>
                <w:lang w:val="en-US" w:eastAsia="zh-CN" w:bidi="ar"/>
              </w:rPr>
              <w:t>项目</w:t>
            </w:r>
            <w:r>
              <w:rPr>
                <w:rFonts w:eastAsia="黑体"/>
                <w:bCs/>
                <w:snapToGrid w:val="0"/>
                <w:kern w:val="0"/>
                <w:sz w:val="18"/>
                <w:szCs w:val="18"/>
                <w:lang w:bidi="ar"/>
              </w:rPr>
              <w:t>名称</w:t>
            </w:r>
          </w:p>
        </w:tc>
      </w:tr>
      <w:tr w14:paraId="24315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E7EE5C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w:t>
            </w:r>
          </w:p>
        </w:tc>
        <w:tc>
          <w:tcPr>
            <w:tcW w:w="8254" w:type="dxa"/>
            <w:noWrap w:val="0"/>
            <w:tcMar>
              <w:top w:w="28" w:type="dxa"/>
              <w:left w:w="28" w:type="dxa"/>
              <w:bottom w:w="28" w:type="dxa"/>
              <w:right w:w="28" w:type="dxa"/>
            </w:tcMar>
            <w:vAlign w:val="center"/>
          </w:tcPr>
          <w:p w14:paraId="399E6157">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低功耗大动态范围隧道结磁阻线性传感器芯片的研发及产业化</w:t>
            </w:r>
          </w:p>
        </w:tc>
      </w:tr>
      <w:tr w14:paraId="2E59E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3491CC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w:t>
            </w:r>
          </w:p>
        </w:tc>
        <w:tc>
          <w:tcPr>
            <w:tcW w:w="8254" w:type="dxa"/>
            <w:noWrap w:val="0"/>
            <w:tcMar>
              <w:top w:w="28" w:type="dxa"/>
              <w:left w:w="28" w:type="dxa"/>
              <w:bottom w:w="28" w:type="dxa"/>
              <w:right w:w="28" w:type="dxa"/>
            </w:tcMar>
            <w:vAlign w:val="center"/>
          </w:tcPr>
          <w:p w14:paraId="36E6A022">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智能化信息物理系统计算仿真平台研发及产业化</w:t>
            </w:r>
          </w:p>
        </w:tc>
      </w:tr>
      <w:tr w14:paraId="4B143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6B9BB6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w:t>
            </w:r>
          </w:p>
        </w:tc>
        <w:tc>
          <w:tcPr>
            <w:tcW w:w="8254" w:type="dxa"/>
            <w:noWrap w:val="0"/>
            <w:tcMar>
              <w:top w:w="28" w:type="dxa"/>
              <w:left w:w="28" w:type="dxa"/>
              <w:bottom w:w="28" w:type="dxa"/>
              <w:right w:w="28" w:type="dxa"/>
            </w:tcMar>
            <w:vAlign w:val="center"/>
          </w:tcPr>
          <w:p w14:paraId="403E4845">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基于iDiscovery和iConjugation颠覆性创新平台的XDC药物开发与产业化</w:t>
            </w:r>
          </w:p>
        </w:tc>
      </w:tr>
      <w:tr w14:paraId="360E2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1ACB3B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w:t>
            </w:r>
          </w:p>
        </w:tc>
        <w:tc>
          <w:tcPr>
            <w:tcW w:w="8254" w:type="dxa"/>
            <w:noWrap w:val="0"/>
            <w:tcMar>
              <w:top w:w="28" w:type="dxa"/>
              <w:left w:w="28" w:type="dxa"/>
              <w:bottom w:w="28" w:type="dxa"/>
              <w:right w:w="28" w:type="dxa"/>
            </w:tcMar>
            <w:vAlign w:val="center"/>
          </w:tcPr>
          <w:p w14:paraId="6B9C9889">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面向航空航天和高端制造业的超大尺寸工业级连续纤维3D打印设备的研发及产业化</w:t>
            </w:r>
          </w:p>
        </w:tc>
      </w:tr>
      <w:tr w14:paraId="26A19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E2AAD5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w:t>
            </w:r>
          </w:p>
        </w:tc>
        <w:tc>
          <w:tcPr>
            <w:tcW w:w="8254" w:type="dxa"/>
            <w:noWrap w:val="0"/>
            <w:tcMar>
              <w:top w:w="28" w:type="dxa"/>
              <w:left w:w="28" w:type="dxa"/>
              <w:bottom w:w="28" w:type="dxa"/>
              <w:right w:w="28" w:type="dxa"/>
            </w:tcMar>
            <w:vAlign w:val="center"/>
          </w:tcPr>
          <w:p w14:paraId="2E723ECD">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半导体先进封装制程用封装膜材料的研发及产业化</w:t>
            </w:r>
          </w:p>
        </w:tc>
      </w:tr>
      <w:tr w14:paraId="6C7FA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45FEA9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w:t>
            </w:r>
          </w:p>
        </w:tc>
        <w:tc>
          <w:tcPr>
            <w:tcW w:w="8254" w:type="dxa"/>
            <w:noWrap w:val="0"/>
            <w:tcMar>
              <w:top w:w="28" w:type="dxa"/>
              <w:left w:w="28" w:type="dxa"/>
              <w:bottom w:w="28" w:type="dxa"/>
              <w:right w:w="28" w:type="dxa"/>
            </w:tcMar>
            <w:vAlign w:val="center"/>
          </w:tcPr>
          <w:p w14:paraId="57FEBDE2">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基于激光直写技术开发100nm光刻制程设备中激光图形化核心部件及产业化</w:t>
            </w:r>
          </w:p>
        </w:tc>
      </w:tr>
      <w:tr w14:paraId="5110B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58AFFA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w:t>
            </w:r>
          </w:p>
        </w:tc>
        <w:tc>
          <w:tcPr>
            <w:tcW w:w="8254" w:type="dxa"/>
            <w:noWrap w:val="0"/>
            <w:tcMar>
              <w:top w:w="28" w:type="dxa"/>
              <w:left w:w="28" w:type="dxa"/>
              <w:bottom w:w="28" w:type="dxa"/>
              <w:right w:w="28" w:type="dxa"/>
            </w:tcMar>
            <w:vAlign w:val="center"/>
          </w:tcPr>
          <w:p w14:paraId="64CDA499">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智能驾驶核心计算平台的研发及产业化</w:t>
            </w:r>
          </w:p>
        </w:tc>
      </w:tr>
      <w:tr w14:paraId="3B720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5CAB01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w:t>
            </w:r>
          </w:p>
        </w:tc>
        <w:tc>
          <w:tcPr>
            <w:tcW w:w="8254" w:type="dxa"/>
            <w:noWrap w:val="0"/>
            <w:tcMar>
              <w:top w:w="28" w:type="dxa"/>
              <w:left w:w="28" w:type="dxa"/>
              <w:bottom w:w="28" w:type="dxa"/>
              <w:right w:w="28" w:type="dxa"/>
            </w:tcMar>
            <w:vAlign w:val="center"/>
          </w:tcPr>
          <w:p w14:paraId="588EA840">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电致变色技术的应用与产业化</w:t>
            </w:r>
          </w:p>
        </w:tc>
      </w:tr>
      <w:tr w14:paraId="718C5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CD92FB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w:t>
            </w:r>
          </w:p>
        </w:tc>
        <w:tc>
          <w:tcPr>
            <w:tcW w:w="8254" w:type="dxa"/>
            <w:noWrap w:val="0"/>
            <w:tcMar>
              <w:top w:w="28" w:type="dxa"/>
              <w:left w:w="28" w:type="dxa"/>
              <w:bottom w:w="28" w:type="dxa"/>
              <w:right w:w="28" w:type="dxa"/>
            </w:tcMar>
            <w:vAlign w:val="center"/>
          </w:tcPr>
          <w:p w14:paraId="03BC6546">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新一代高亲水性、模块化的抗体偶联药物的研发及产业化</w:t>
            </w:r>
          </w:p>
        </w:tc>
      </w:tr>
      <w:tr w14:paraId="1ADDE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7D2EE1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w:t>
            </w:r>
          </w:p>
        </w:tc>
        <w:tc>
          <w:tcPr>
            <w:tcW w:w="8254" w:type="dxa"/>
            <w:noWrap w:val="0"/>
            <w:tcMar>
              <w:top w:w="28" w:type="dxa"/>
              <w:left w:w="28" w:type="dxa"/>
              <w:bottom w:w="28" w:type="dxa"/>
              <w:right w:w="28" w:type="dxa"/>
            </w:tcMar>
            <w:vAlign w:val="center"/>
          </w:tcPr>
          <w:p w14:paraId="6E9BD302">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基于端到端运控的高拓展性具身智能机器人技术研发及产业化</w:t>
            </w:r>
          </w:p>
        </w:tc>
      </w:tr>
      <w:tr w14:paraId="631C3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61FE80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w:t>
            </w:r>
          </w:p>
        </w:tc>
        <w:tc>
          <w:tcPr>
            <w:tcW w:w="8254" w:type="dxa"/>
            <w:noWrap w:val="0"/>
            <w:tcMar>
              <w:top w:w="28" w:type="dxa"/>
              <w:left w:w="28" w:type="dxa"/>
              <w:bottom w:w="28" w:type="dxa"/>
              <w:right w:w="28" w:type="dxa"/>
            </w:tcMar>
            <w:vAlign w:val="center"/>
          </w:tcPr>
          <w:p w14:paraId="6526614E">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长续航氢电多旋翼模块化飞行器的研发与产业化</w:t>
            </w:r>
          </w:p>
        </w:tc>
      </w:tr>
      <w:tr w14:paraId="0CCA7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BD6B3B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w:t>
            </w:r>
          </w:p>
        </w:tc>
        <w:tc>
          <w:tcPr>
            <w:tcW w:w="8254" w:type="dxa"/>
            <w:noWrap w:val="0"/>
            <w:tcMar>
              <w:top w:w="28" w:type="dxa"/>
              <w:left w:w="28" w:type="dxa"/>
              <w:bottom w:w="28" w:type="dxa"/>
              <w:right w:w="28" w:type="dxa"/>
            </w:tcMar>
            <w:vAlign w:val="center"/>
          </w:tcPr>
          <w:p w14:paraId="41F7D349">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AI赋能生物药智能化研发、数智化生产的CDMO平台</w:t>
            </w:r>
          </w:p>
        </w:tc>
      </w:tr>
      <w:tr w14:paraId="4C627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F58665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w:t>
            </w:r>
          </w:p>
        </w:tc>
        <w:tc>
          <w:tcPr>
            <w:tcW w:w="8254" w:type="dxa"/>
            <w:noWrap w:val="0"/>
            <w:tcMar>
              <w:top w:w="28" w:type="dxa"/>
              <w:left w:w="28" w:type="dxa"/>
              <w:bottom w:w="28" w:type="dxa"/>
              <w:right w:w="28" w:type="dxa"/>
            </w:tcMar>
            <w:vAlign w:val="center"/>
          </w:tcPr>
          <w:p w14:paraId="56987B8D">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宠物疫苗的研发和产业化</w:t>
            </w:r>
          </w:p>
        </w:tc>
      </w:tr>
      <w:tr w14:paraId="5C4C5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69EAC1F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w:t>
            </w:r>
          </w:p>
        </w:tc>
        <w:tc>
          <w:tcPr>
            <w:tcW w:w="8254" w:type="dxa"/>
            <w:noWrap w:val="0"/>
            <w:tcMar>
              <w:top w:w="28" w:type="dxa"/>
              <w:left w:w="28" w:type="dxa"/>
              <w:bottom w:w="28" w:type="dxa"/>
              <w:right w:w="28" w:type="dxa"/>
            </w:tcMar>
            <w:vAlign w:val="center"/>
          </w:tcPr>
          <w:p w14:paraId="0DE3EEAB">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基于多模态架构高稳定性集群式半导体领域自动化物料搬运系统的研发及产业化</w:t>
            </w:r>
          </w:p>
        </w:tc>
      </w:tr>
      <w:tr w14:paraId="3E2AA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9B4570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w:t>
            </w:r>
          </w:p>
        </w:tc>
        <w:tc>
          <w:tcPr>
            <w:tcW w:w="8254" w:type="dxa"/>
            <w:noWrap w:val="0"/>
            <w:tcMar>
              <w:top w:w="28" w:type="dxa"/>
              <w:left w:w="28" w:type="dxa"/>
              <w:bottom w:w="28" w:type="dxa"/>
              <w:right w:w="28" w:type="dxa"/>
            </w:tcMar>
            <w:vAlign w:val="center"/>
          </w:tcPr>
          <w:p w14:paraId="0DCD1F32">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先进超低能耗材料的仿生创制</w:t>
            </w:r>
          </w:p>
        </w:tc>
      </w:tr>
      <w:tr w14:paraId="35E44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FA15AE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w:t>
            </w:r>
          </w:p>
        </w:tc>
        <w:tc>
          <w:tcPr>
            <w:tcW w:w="8254" w:type="dxa"/>
            <w:noWrap w:val="0"/>
            <w:tcMar>
              <w:top w:w="28" w:type="dxa"/>
              <w:left w:w="28" w:type="dxa"/>
              <w:bottom w:w="28" w:type="dxa"/>
              <w:right w:w="28" w:type="dxa"/>
            </w:tcMar>
            <w:vAlign w:val="center"/>
          </w:tcPr>
          <w:p w14:paraId="744BB6C5">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L4级自动驾驶无人城配物流车研发及产业化</w:t>
            </w:r>
          </w:p>
        </w:tc>
      </w:tr>
      <w:tr w14:paraId="3AF73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C2F6BE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17</w:t>
            </w:r>
          </w:p>
        </w:tc>
        <w:tc>
          <w:tcPr>
            <w:tcW w:w="8254" w:type="dxa"/>
            <w:noWrap w:val="0"/>
            <w:tcMar>
              <w:top w:w="28" w:type="dxa"/>
              <w:left w:w="28" w:type="dxa"/>
              <w:bottom w:w="28" w:type="dxa"/>
              <w:right w:w="28" w:type="dxa"/>
            </w:tcMar>
            <w:vAlign w:val="center"/>
          </w:tcPr>
          <w:p w14:paraId="2D56AA03">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航空航天动力系统关键高温合金部件研发与产业化</w:t>
            </w:r>
          </w:p>
        </w:tc>
      </w:tr>
      <w:tr w14:paraId="2756D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44D4AD1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18</w:t>
            </w:r>
          </w:p>
        </w:tc>
        <w:tc>
          <w:tcPr>
            <w:tcW w:w="8254" w:type="dxa"/>
            <w:noWrap w:val="0"/>
            <w:tcMar>
              <w:top w:w="28" w:type="dxa"/>
              <w:left w:w="28" w:type="dxa"/>
              <w:bottom w:w="28" w:type="dxa"/>
              <w:right w:w="28" w:type="dxa"/>
            </w:tcMar>
            <w:vAlign w:val="center"/>
          </w:tcPr>
          <w:p w14:paraId="757675D8">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半导体与AI驱动的第三代基因合成技术的研发及产业化</w:t>
            </w:r>
          </w:p>
        </w:tc>
      </w:tr>
      <w:tr w14:paraId="04E92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E4F3E1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19</w:t>
            </w:r>
          </w:p>
        </w:tc>
        <w:tc>
          <w:tcPr>
            <w:tcW w:w="8254" w:type="dxa"/>
            <w:noWrap w:val="0"/>
            <w:tcMar>
              <w:top w:w="28" w:type="dxa"/>
              <w:left w:w="28" w:type="dxa"/>
              <w:bottom w:w="28" w:type="dxa"/>
              <w:right w:w="28" w:type="dxa"/>
            </w:tcMar>
            <w:vAlign w:val="center"/>
          </w:tcPr>
          <w:p w14:paraId="50BDF8EF">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高速动车组车体用7XXX系铝合金新材料的开发及产业化</w:t>
            </w:r>
          </w:p>
        </w:tc>
      </w:tr>
      <w:tr w14:paraId="646E2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37058CE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20</w:t>
            </w:r>
          </w:p>
        </w:tc>
        <w:tc>
          <w:tcPr>
            <w:tcW w:w="8254" w:type="dxa"/>
            <w:noWrap w:val="0"/>
            <w:tcMar>
              <w:top w:w="28" w:type="dxa"/>
              <w:left w:w="28" w:type="dxa"/>
              <w:bottom w:w="28" w:type="dxa"/>
              <w:right w:w="28" w:type="dxa"/>
            </w:tcMar>
            <w:vAlign w:val="center"/>
          </w:tcPr>
          <w:p w14:paraId="72320AA7">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亚纳米分辨率场发射扫描电子显微镜的研制及产业化</w:t>
            </w:r>
          </w:p>
        </w:tc>
      </w:tr>
      <w:tr w14:paraId="0DB0D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426110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21</w:t>
            </w:r>
          </w:p>
        </w:tc>
        <w:tc>
          <w:tcPr>
            <w:tcW w:w="8254" w:type="dxa"/>
            <w:noWrap w:val="0"/>
            <w:tcMar>
              <w:top w:w="28" w:type="dxa"/>
              <w:left w:w="28" w:type="dxa"/>
              <w:bottom w:w="28" w:type="dxa"/>
              <w:right w:w="28" w:type="dxa"/>
            </w:tcMar>
            <w:vAlign w:val="center"/>
          </w:tcPr>
          <w:p w14:paraId="6AB7FD43">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基于类器官和器官芯片技术的药物体外评价系统的研发和产业化</w:t>
            </w:r>
          </w:p>
        </w:tc>
      </w:tr>
      <w:tr w14:paraId="0B641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992A50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22</w:t>
            </w:r>
          </w:p>
        </w:tc>
        <w:tc>
          <w:tcPr>
            <w:tcW w:w="8254" w:type="dxa"/>
            <w:noWrap w:val="0"/>
            <w:tcMar>
              <w:top w:w="28" w:type="dxa"/>
              <w:left w:w="28" w:type="dxa"/>
              <w:bottom w:w="28" w:type="dxa"/>
              <w:right w:w="28" w:type="dxa"/>
            </w:tcMar>
            <w:vAlign w:val="center"/>
          </w:tcPr>
          <w:p w14:paraId="29F3F978">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基于相变材料的光计算芯片研发及产业化</w:t>
            </w:r>
          </w:p>
        </w:tc>
      </w:tr>
      <w:tr w14:paraId="68FDF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56A444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23</w:t>
            </w:r>
          </w:p>
        </w:tc>
        <w:tc>
          <w:tcPr>
            <w:tcW w:w="8254" w:type="dxa"/>
            <w:noWrap w:val="0"/>
            <w:tcMar>
              <w:top w:w="28" w:type="dxa"/>
              <w:left w:w="28" w:type="dxa"/>
              <w:bottom w:w="28" w:type="dxa"/>
              <w:right w:w="28" w:type="dxa"/>
            </w:tcMar>
            <w:vAlign w:val="center"/>
          </w:tcPr>
          <w:p w14:paraId="07E0CF51">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面向AI智算中心的超高速率光子集成芯片研发及产业化</w:t>
            </w:r>
          </w:p>
        </w:tc>
      </w:tr>
      <w:tr w14:paraId="7F910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B0E00D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24</w:t>
            </w:r>
          </w:p>
        </w:tc>
        <w:tc>
          <w:tcPr>
            <w:tcW w:w="8254" w:type="dxa"/>
            <w:noWrap w:val="0"/>
            <w:tcMar>
              <w:top w:w="28" w:type="dxa"/>
              <w:left w:w="28" w:type="dxa"/>
              <w:bottom w:w="28" w:type="dxa"/>
              <w:right w:w="28" w:type="dxa"/>
            </w:tcMar>
            <w:vAlign w:val="center"/>
          </w:tcPr>
          <w:p w14:paraId="31A97A2F">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用于声光电功能芯片的透明铁电单晶与其异质集成晶圆（PPOI）研发及产业化</w:t>
            </w:r>
          </w:p>
        </w:tc>
      </w:tr>
      <w:tr w14:paraId="4E8F6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0D0476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25</w:t>
            </w:r>
          </w:p>
        </w:tc>
        <w:tc>
          <w:tcPr>
            <w:tcW w:w="8254" w:type="dxa"/>
            <w:noWrap w:val="0"/>
            <w:tcMar>
              <w:top w:w="28" w:type="dxa"/>
              <w:left w:w="28" w:type="dxa"/>
              <w:bottom w:w="28" w:type="dxa"/>
              <w:right w:w="28" w:type="dxa"/>
            </w:tcMar>
            <w:vAlign w:val="center"/>
          </w:tcPr>
          <w:p w14:paraId="7C00FD36">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“感驱控一体”高端形状记忆合金驱动材料产业化</w:t>
            </w:r>
          </w:p>
        </w:tc>
      </w:tr>
      <w:tr w14:paraId="3621E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14E6F5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26</w:t>
            </w:r>
          </w:p>
        </w:tc>
        <w:tc>
          <w:tcPr>
            <w:tcW w:w="8254" w:type="dxa"/>
            <w:noWrap w:val="0"/>
            <w:tcMar>
              <w:top w:w="28" w:type="dxa"/>
              <w:left w:w="28" w:type="dxa"/>
              <w:bottom w:w="28" w:type="dxa"/>
              <w:right w:w="28" w:type="dxa"/>
            </w:tcMar>
            <w:vAlign w:val="center"/>
          </w:tcPr>
          <w:p w14:paraId="5DC1BF38">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高速光通信激光器芯片的研制及量产</w:t>
            </w:r>
          </w:p>
        </w:tc>
      </w:tr>
      <w:tr w14:paraId="5BA51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50D0B0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27</w:t>
            </w:r>
          </w:p>
        </w:tc>
        <w:tc>
          <w:tcPr>
            <w:tcW w:w="8254" w:type="dxa"/>
            <w:noWrap w:val="0"/>
            <w:tcMar>
              <w:top w:w="28" w:type="dxa"/>
              <w:left w:w="28" w:type="dxa"/>
              <w:bottom w:w="28" w:type="dxa"/>
              <w:right w:w="28" w:type="dxa"/>
            </w:tcMar>
            <w:vAlign w:val="center"/>
          </w:tcPr>
          <w:p w14:paraId="41104045">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面向长航时飞行器的一体化电控氢动力集群系统研发与产业化</w:t>
            </w:r>
          </w:p>
        </w:tc>
      </w:tr>
      <w:tr w14:paraId="6EA46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6519D2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28</w:t>
            </w:r>
          </w:p>
        </w:tc>
        <w:tc>
          <w:tcPr>
            <w:tcW w:w="8254" w:type="dxa"/>
            <w:noWrap w:val="0"/>
            <w:tcMar>
              <w:top w:w="28" w:type="dxa"/>
              <w:left w:w="28" w:type="dxa"/>
              <w:bottom w:w="28" w:type="dxa"/>
              <w:right w:w="28" w:type="dxa"/>
            </w:tcMar>
            <w:vAlign w:val="center"/>
          </w:tcPr>
          <w:p w14:paraId="62006D06">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户储逆变全域智慧矩阵研发与产业化项目</w:t>
            </w:r>
          </w:p>
        </w:tc>
      </w:tr>
      <w:tr w14:paraId="621CC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417418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29</w:t>
            </w:r>
          </w:p>
        </w:tc>
        <w:tc>
          <w:tcPr>
            <w:tcW w:w="8254" w:type="dxa"/>
            <w:noWrap w:val="0"/>
            <w:tcMar>
              <w:top w:w="28" w:type="dxa"/>
              <w:left w:w="28" w:type="dxa"/>
              <w:bottom w:w="28" w:type="dxa"/>
              <w:right w:w="28" w:type="dxa"/>
            </w:tcMar>
            <w:vAlign w:val="center"/>
          </w:tcPr>
          <w:p w14:paraId="28E80C23">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中远红外量子级联激光器研发及产业化</w:t>
            </w:r>
          </w:p>
        </w:tc>
      </w:tr>
      <w:tr w14:paraId="64194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056F9C5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30</w:t>
            </w:r>
          </w:p>
        </w:tc>
        <w:tc>
          <w:tcPr>
            <w:tcW w:w="8254" w:type="dxa"/>
            <w:noWrap w:val="0"/>
            <w:tcMar>
              <w:top w:w="28" w:type="dxa"/>
              <w:left w:w="28" w:type="dxa"/>
              <w:bottom w:w="28" w:type="dxa"/>
              <w:right w:w="28" w:type="dxa"/>
            </w:tcMar>
            <w:vAlign w:val="center"/>
          </w:tcPr>
          <w:p w14:paraId="73297B69">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中枢神经系统（ CNS）新药开发及产业化项目</w:t>
            </w:r>
          </w:p>
        </w:tc>
      </w:tr>
      <w:tr w14:paraId="268A6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1FA513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31</w:t>
            </w:r>
          </w:p>
        </w:tc>
        <w:tc>
          <w:tcPr>
            <w:tcW w:w="8254" w:type="dxa"/>
            <w:noWrap w:val="0"/>
            <w:tcMar>
              <w:top w:w="28" w:type="dxa"/>
              <w:left w:w="28" w:type="dxa"/>
              <w:bottom w:w="28" w:type="dxa"/>
              <w:right w:w="28" w:type="dxa"/>
            </w:tcMar>
            <w:vAlign w:val="center"/>
          </w:tcPr>
          <w:p w14:paraId="6BE7C3DF">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面向生命科学的色谱分离检测一体化解决方案</w:t>
            </w:r>
          </w:p>
        </w:tc>
      </w:tr>
      <w:tr w14:paraId="47EA5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4495E9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32</w:t>
            </w:r>
          </w:p>
        </w:tc>
        <w:tc>
          <w:tcPr>
            <w:tcW w:w="8254" w:type="dxa"/>
            <w:noWrap w:val="0"/>
            <w:tcMar>
              <w:top w:w="28" w:type="dxa"/>
              <w:left w:w="28" w:type="dxa"/>
              <w:bottom w:w="28" w:type="dxa"/>
              <w:right w:w="28" w:type="dxa"/>
            </w:tcMar>
            <w:vAlign w:val="center"/>
          </w:tcPr>
          <w:p w14:paraId="2E2915FA">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iPSC定向再生血小板用于临床输注及药物递送</w:t>
            </w:r>
          </w:p>
        </w:tc>
      </w:tr>
      <w:tr w14:paraId="3BB5F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5E655F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33</w:t>
            </w:r>
          </w:p>
        </w:tc>
        <w:tc>
          <w:tcPr>
            <w:tcW w:w="8254" w:type="dxa"/>
            <w:noWrap w:val="0"/>
            <w:tcMar>
              <w:top w:w="28" w:type="dxa"/>
              <w:left w:w="28" w:type="dxa"/>
              <w:bottom w:w="28" w:type="dxa"/>
              <w:right w:w="28" w:type="dxa"/>
            </w:tcMar>
            <w:vAlign w:val="center"/>
          </w:tcPr>
          <w:p w14:paraId="3F417D81">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AI鉴别与溯源技术服务平台的研发及产业化应用</w:t>
            </w:r>
          </w:p>
        </w:tc>
      </w:tr>
      <w:tr w14:paraId="4FA71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2CDCA4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34</w:t>
            </w:r>
          </w:p>
        </w:tc>
        <w:tc>
          <w:tcPr>
            <w:tcW w:w="8254" w:type="dxa"/>
            <w:noWrap w:val="0"/>
            <w:tcMar>
              <w:top w:w="28" w:type="dxa"/>
              <w:left w:w="28" w:type="dxa"/>
              <w:bottom w:w="28" w:type="dxa"/>
              <w:right w:w="28" w:type="dxa"/>
            </w:tcMar>
            <w:vAlign w:val="center"/>
          </w:tcPr>
          <w:p w14:paraId="21F9B5FC">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医用大功率 CT 球管的研发与产业化</w:t>
            </w:r>
          </w:p>
        </w:tc>
      </w:tr>
      <w:tr w14:paraId="1C771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805226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35</w:t>
            </w:r>
          </w:p>
        </w:tc>
        <w:tc>
          <w:tcPr>
            <w:tcW w:w="8254" w:type="dxa"/>
            <w:noWrap w:val="0"/>
            <w:tcMar>
              <w:top w:w="28" w:type="dxa"/>
              <w:left w:w="28" w:type="dxa"/>
              <w:bottom w:w="28" w:type="dxa"/>
              <w:right w:w="28" w:type="dxa"/>
            </w:tcMar>
            <w:vAlign w:val="center"/>
          </w:tcPr>
          <w:p w14:paraId="2429DECA">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OLED 器件及关键材料国产化研究及产业化</w:t>
            </w:r>
          </w:p>
        </w:tc>
      </w:tr>
      <w:tr w14:paraId="49B4E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C1DCB8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36</w:t>
            </w:r>
          </w:p>
        </w:tc>
        <w:tc>
          <w:tcPr>
            <w:tcW w:w="8254" w:type="dxa"/>
            <w:noWrap w:val="0"/>
            <w:tcMar>
              <w:top w:w="28" w:type="dxa"/>
              <w:left w:w="28" w:type="dxa"/>
              <w:bottom w:w="28" w:type="dxa"/>
              <w:right w:w="28" w:type="dxa"/>
            </w:tcMar>
            <w:vAlign w:val="center"/>
          </w:tcPr>
          <w:p w14:paraId="7D7649D7">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人工智能与智慧治理技术研究及应用创新</w:t>
            </w:r>
          </w:p>
        </w:tc>
      </w:tr>
      <w:tr w14:paraId="0E7B7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2C5213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37</w:t>
            </w:r>
          </w:p>
        </w:tc>
        <w:tc>
          <w:tcPr>
            <w:tcW w:w="8254" w:type="dxa"/>
            <w:noWrap w:val="0"/>
            <w:tcMar>
              <w:top w:w="28" w:type="dxa"/>
              <w:left w:w="28" w:type="dxa"/>
              <w:bottom w:w="28" w:type="dxa"/>
              <w:right w:w="28" w:type="dxa"/>
            </w:tcMar>
            <w:vAlign w:val="center"/>
          </w:tcPr>
          <w:p w14:paraId="2BF1209B">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空间组学测序产品研发及产业化</w:t>
            </w:r>
          </w:p>
        </w:tc>
      </w:tr>
      <w:tr w14:paraId="077B9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1B11CA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38</w:t>
            </w:r>
          </w:p>
        </w:tc>
        <w:tc>
          <w:tcPr>
            <w:tcW w:w="8254" w:type="dxa"/>
            <w:noWrap w:val="0"/>
            <w:tcMar>
              <w:top w:w="28" w:type="dxa"/>
              <w:left w:w="28" w:type="dxa"/>
              <w:bottom w:w="28" w:type="dxa"/>
              <w:right w:w="28" w:type="dxa"/>
            </w:tcMar>
            <w:vAlign w:val="center"/>
          </w:tcPr>
          <w:p w14:paraId="18AA434F">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高精度远红外温度传感SoC芯片的研发及产业化</w:t>
            </w:r>
          </w:p>
        </w:tc>
      </w:tr>
      <w:tr w14:paraId="79DC7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B677ED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39</w:t>
            </w:r>
          </w:p>
        </w:tc>
        <w:tc>
          <w:tcPr>
            <w:tcW w:w="8254" w:type="dxa"/>
            <w:noWrap w:val="0"/>
            <w:tcMar>
              <w:top w:w="28" w:type="dxa"/>
              <w:left w:w="28" w:type="dxa"/>
              <w:bottom w:w="28" w:type="dxa"/>
              <w:right w:w="28" w:type="dxa"/>
            </w:tcMar>
            <w:vAlign w:val="center"/>
          </w:tcPr>
          <w:p w14:paraId="36F97E7E">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病毒载体的大规模制备平台及创新型基因治疗药物的开发</w:t>
            </w:r>
          </w:p>
        </w:tc>
      </w:tr>
      <w:tr w14:paraId="6AF49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2337524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40</w:t>
            </w:r>
          </w:p>
        </w:tc>
        <w:tc>
          <w:tcPr>
            <w:tcW w:w="8254" w:type="dxa"/>
            <w:noWrap w:val="0"/>
            <w:tcMar>
              <w:top w:w="28" w:type="dxa"/>
              <w:left w:w="28" w:type="dxa"/>
              <w:bottom w:w="28" w:type="dxa"/>
              <w:right w:w="28" w:type="dxa"/>
            </w:tcMar>
            <w:vAlign w:val="center"/>
          </w:tcPr>
          <w:p w14:paraId="6F2B4776">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国产GPU的研发及产业化</w:t>
            </w:r>
          </w:p>
        </w:tc>
      </w:tr>
      <w:tr w14:paraId="735DE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A1B1B1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41</w:t>
            </w:r>
          </w:p>
        </w:tc>
        <w:tc>
          <w:tcPr>
            <w:tcW w:w="8254" w:type="dxa"/>
            <w:noWrap w:val="0"/>
            <w:tcMar>
              <w:top w:w="28" w:type="dxa"/>
              <w:left w:w="28" w:type="dxa"/>
              <w:bottom w:w="28" w:type="dxa"/>
              <w:right w:w="28" w:type="dxa"/>
            </w:tcMar>
            <w:vAlign w:val="center"/>
          </w:tcPr>
          <w:p w14:paraId="23A06AE5">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高功率、高效率、窄线宽DFB系列芯片及器件的研发和产业化</w:t>
            </w:r>
          </w:p>
        </w:tc>
      </w:tr>
      <w:tr w14:paraId="3E308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7E06EB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42</w:t>
            </w:r>
          </w:p>
        </w:tc>
        <w:tc>
          <w:tcPr>
            <w:tcW w:w="8254" w:type="dxa"/>
            <w:noWrap w:val="0"/>
            <w:tcMar>
              <w:top w:w="28" w:type="dxa"/>
              <w:left w:w="28" w:type="dxa"/>
              <w:bottom w:w="28" w:type="dxa"/>
              <w:right w:w="28" w:type="dxa"/>
            </w:tcMar>
            <w:vAlign w:val="center"/>
          </w:tcPr>
          <w:p w14:paraId="7251B7D8">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车载激光雷达芯片的研发及产业化</w:t>
            </w:r>
          </w:p>
        </w:tc>
      </w:tr>
      <w:tr w14:paraId="1BA7F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8E4300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43</w:t>
            </w:r>
          </w:p>
        </w:tc>
        <w:tc>
          <w:tcPr>
            <w:tcW w:w="8254" w:type="dxa"/>
            <w:noWrap w:val="0"/>
            <w:tcMar>
              <w:top w:w="28" w:type="dxa"/>
              <w:left w:w="28" w:type="dxa"/>
              <w:bottom w:w="28" w:type="dxa"/>
              <w:right w:w="28" w:type="dxa"/>
            </w:tcMar>
            <w:vAlign w:val="center"/>
          </w:tcPr>
          <w:p w14:paraId="1A8152ED">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 xml:space="preserve">难成药靶点的口服PROTAC降解剂研发及技术平台构建 </w:t>
            </w:r>
          </w:p>
        </w:tc>
      </w:tr>
      <w:tr w14:paraId="196EC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96192A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44</w:t>
            </w:r>
          </w:p>
        </w:tc>
        <w:tc>
          <w:tcPr>
            <w:tcW w:w="8254" w:type="dxa"/>
            <w:noWrap w:val="0"/>
            <w:tcMar>
              <w:top w:w="28" w:type="dxa"/>
              <w:left w:w="28" w:type="dxa"/>
              <w:bottom w:w="28" w:type="dxa"/>
              <w:right w:w="28" w:type="dxa"/>
            </w:tcMar>
            <w:vAlign w:val="center"/>
          </w:tcPr>
          <w:p w14:paraId="1AA7AC4D">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GLP-1多肽创新药物技术平台的优化及产品开发</w:t>
            </w:r>
          </w:p>
        </w:tc>
      </w:tr>
      <w:tr w14:paraId="5556C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AD56D2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45</w:t>
            </w:r>
          </w:p>
        </w:tc>
        <w:tc>
          <w:tcPr>
            <w:tcW w:w="8254" w:type="dxa"/>
            <w:noWrap w:val="0"/>
            <w:tcMar>
              <w:top w:w="28" w:type="dxa"/>
              <w:left w:w="28" w:type="dxa"/>
              <w:bottom w:w="28" w:type="dxa"/>
              <w:right w:w="28" w:type="dxa"/>
            </w:tcMar>
            <w:vAlign w:val="center"/>
          </w:tcPr>
          <w:p w14:paraId="66BAD3FD">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锂电材料绿色低碳循环利用技术研发及产业化</w:t>
            </w:r>
          </w:p>
        </w:tc>
      </w:tr>
      <w:tr w14:paraId="1D57A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F4EBDE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46</w:t>
            </w:r>
          </w:p>
        </w:tc>
        <w:tc>
          <w:tcPr>
            <w:tcW w:w="8254" w:type="dxa"/>
            <w:noWrap w:val="0"/>
            <w:tcMar>
              <w:top w:w="28" w:type="dxa"/>
              <w:left w:w="28" w:type="dxa"/>
              <w:bottom w:w="28" w:type="dxa"/>
              <w:right w:w="28" w:type="dxa"/>
            </w:tcMar>
            <w:vAlign w:val="center"/>
          </w:tcPr>
          <w:p w14:paraId="6C140C5D">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 xml:space="preserve">基因治疗和核酸药物一站式CRDMO服务平台建设及应用 </w:t>
            </w:r>
          </w:p>
        </w:tc>
      </w:tr>
      <w:tr w14:paraId="1D1E6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A7702A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47</w:t>
            </w:r>
          </w:p>
        </w:tc>
        <w:tc>
          <w:tcPr>
            <w:tcW w:w="8254" w:type="dxa"/>
            <w:noWrap w:val="0"/>
            <w:tcMar>
              <w:top w:w="28" w:type="dxa"/>
              <w:left w:w="28" w:type="dxa"/>
              <w:bottom w:w="28" w:type="dxa"/>
              <w:right w:w="28" w:type="dxa"/>
            </w:tcMar>
            <w:vAlign w:val="center"/>
          </w:tcPr>
          <w:p w14:paraId="2853A923">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国家一类新药新型核素靶向药物的研发及产业化</w:t>
            </w:r>
          </w:p>
        </w:tc>
      </w:tr>
      <w:tr w14:paraId="2918F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CFE8DB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48</w:t>
            </w:r>
          </w:p>
        </w:tc>
        <w:tc>
          <w:tcPr>
            <w:tcW w:w="8254" w:type="dxa"/>
            <w:noWrap w:val="0"/>
            <w:tcMar>
              <w:top w:w="28" w:type="dxa"/>
              <w:left w:w="28" w:type="dxa"/>
              <w:bottom w:w="28" w:type="dxa"/>
              <w:right w:w="28" w:type="dxa"/>
            </w:tcMar>
            <w:vAlign w:val="center"/>
          </w:tcPr>
          <w:p w14:paraId="159B476A">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苏州市人工智能金融创新应用系统关键核心技术研究</w:t>
            </w:r>
          </w:p>
        </w:tc>
      </w:tr>
      <w:tr w14:paraId="17701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98B514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49</w:t>
            </w:r>
          </w:p>
        </w:tc>
        <w:tc>
          <w:tcPr>
            <w:tcW w:w="8254" w:type="dxa"/>
            <w:noWrap w:val="0"/>
            <w:tcMar>
              <w:top w:w="28" w:type="dxa"/>
              <w:left w:w="28" w:type="dxa"/>
              <w:bottom w:w="28" w:type="dxa"/>
              <w:right w:w="28" w:type="dxa"/>
            </w:tcMar>
            <w:vAlign w:val="center"/>
          </w:tcPr>
          <w:p w14:paraId="2199A591">
            <w:pPr>
              <w:keepNext w:val="0"/>
              <w:keepLines w:val="0"/>
              <w:widowControl/>
              <w:suppressLineNumbers w:val="0"/>
              <w:jc w:val="left"/>
              <w:textAlignment w:val="center"/>
              <w:rPr>
                <w:rFonts w:eastAsia="仿宋_GB2312"/>
                <w:bCs/>
                <w:snapToGrid w:val="0"/>
                <w:kern w:val="0"/>
                <w:sz w:val="18"/>
                <w:szCs w:val="18"/>
              </w:rPr>
            </w:pPr>
            <w:r>
              <w:rPr>
                <w:rFonts w:hint="eastAsia" w:ascii="宋体" w:hAnsi="宋体" w:eastAsia="宋体" w:cs="宋体"/>
                <w:i w:val="0"/>
                <w:iCs w:val="0"/>
                <w:color w:val="000000"/>
                <w:kern w:val="0"/>
                <w:sz w:val="20"/>
                <w:szCs w:val="20"/>
                <w:u w:val="none"/>
                <w:lang w:val="en-US" w:eastAsia="zh-CN" w:bidi="ar"/>
              </w:rPr>
              <w:t>靶向多种实体瘤的功能增强型TCR-T细胞治疗药物的研发及产业化</w:t>
            </w:r>
          </w:p>
        </w:tc>
      </w:tr>
    </w:tbl>
    <w:p w14:paraId="42E3E3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19E0D4-0618-48A7-9CB6-A3F2DE622F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3A05D363-5D42-421B-89D0-FBFACD3D5F0E}"/>
  </w:font>
  <w:font w:name="仿宋">
    <w:panose1 w:val="02010609060101010101"/>
    <w:charset w:val="86"/>
    <w:family w:val="auto"/>
    <w:pitch w:val="default"/>
    <w:sig w:usb0="800002BF" w:usb1="38CF7CFA" w:usb2="00000016" w:usb3="00000000" w:csb0="00040001" w:csb1="00000000"/>
    <w:embedRegular r:id="rId3" w:fontKey="{866C7E71-36C2-4BE8-A2C9-D0C9F1585102}"/>
  </w:font>
  <w:font w:name="仿宋_GB2312">
    <w:panose1 w:val="02010609030101010101"/>
    <w:charset w:val="86"/>
    <w:family w:val="auto"/>
    <w:pitch w:val="default"/>
    <w:sig w:usb0="00000001" w:usb1="080E0000" w:usb2="00000000" w:usb3="00000000" w:csb0="00040000" w:csb1="00000000"/>
    <w:embedRegular r:id="rId4" w:fontKey="{4E5618C8-C556-4C77-982D-352A1F606A0C}"/>
  </w:font>
  <w:font w:name="楷体">
    <w:panose1 w:val="02010609060101010101"/>
    <w:charset w:val="86"/>
    <w:family w:val="auto"/>
    <w:pitch w:val="default"/>
    <w:sig w:usb0="800002BF" w:usb1="38CF7CFA" w:usb2="00000016" w:usb3="00000000" w:csb0="00040001" w:csb1="00000000"/>
    <w:embedRegular r:id="rId5" w:fontKey="{8470898B-679F-4ED0-ABA3-9F0FA996CD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NzZhYmYxYWM5YWY2MTNjNjE3MGEzZWJjZWRlOGEifQ=="/>
  </w:docVars>
  <w:rsids>
    <w:rsidRoot w:val="76B01917"/>
    <w:rsid w:val="00047ADC"/>
    <w:rsid w:val="002146D5"/>
    <w:rsid w:val="002C3B20"/>
    <w:rsid w:val="00565D50"/>
    <w:rsid w:val="005E5327"/>
    <w:rsid w:val="0080055A"/>
    <w:rsid w:val="00823310"/>
    <w:rsid w:val="00862E36"/>
    <w:rsid w:val="008C7615"/>
    <w:rsid w:val="009466FB"/>
    <w:rsid w:val="00A07F60"/>
    <w:rsid w:val="00E615F7"/>
    <w:rsid w:val="00E94843"/>
    <w:rsid w:val="1FF70178"/>
    <w:rsid w:val="2136457F"/>
    <w:rsid w:val="30D03B81"/>
    <w:rsid w:val="3972107B"/>
    <w:rsid w:val="3A2E7066"/>
    <w:rsid w:val="3AE24BAA"/>
    <w:rsid w:val="3D7D6207"/>
    <w:rsid w:val="40C41690"/>
    <w:rsid w:val="6B436799"/>
    <w:rsid w:val="76B0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1456</Words>
  <Characters>1614</Characters>
  <Lines>3</Lines>
  <Paragraphs>1</Paragraphs>
  <TotalTime>0</TotalTime>
  <ScaleCrop>false</ScaleCrop>
  <LinksUpToDate>false</LinksUpToDate>
  <CharactersWithSpaces>1700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2022-05-17T00:59:00Z</dcterms:created>
  <dc:creator>NTKO</dc:creator>
  <cp:lastModifiedBy>劳二猪</cp:lastModifiedBy>
  <dcterms:modified xsi:type="dcterms:W3CDTF">2025-03-11T05:46:33Z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1BB611A2E17046AAA09736252DBFAB30_13</vt:lpwstr>
  </property>
  <property fmtid="{D5CDD505-2E9C-101B-9397-08002B2CF9AE}" pid="4" name="KSOTemplateDocerSaveRecord">
    <vt:lpwstr>eyJoZGlkIjoiYTIwMTJlODM4ZDA3ZTA2MmMwNDA1NGQ5ZTMxNmNjMzgiLCJ1c2VySWQiOiIyNzg0MDkzMTQifQ==</vt:lpwstr>
  </property>
</Properties>
</file>