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附件5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_GBK" w:hAnsi="方正小标宋_GBK" w:eastAsia="方正小标宋_GBK"/>
          <w:b w:val="0"/>
          <w:bCs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届“中华慈善奖”捐赠个人申报表</w:t>
      </w:r>
    </w:p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 xml:space="preserve"> 一、候选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个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人基本信息</w:t>
      </w:r>
    </w:p>
    <w:tbl>
      <w:tblPr>
        <w:tblStyle w:val="4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候选</w:t>
            </w:r>
            <w:r>
              <w:rPr>
                <w:rFonts w:hint="eastAsia"/>
                <w:b/>
                <w:bCs w:val="0"/>
                <w:lang w:eastAsia="zh-CN"/>
              </w:rPr>
              <w:t>个</w:t>
            </w:r>
            <w:r>
              <w:rPr>
                <w:rFonts w:hint="eastAsia"/>
                <w:b/>
                <w:bCs w:val="0"/>
              </w:rPr>
              <w:t>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姓名：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国籍：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民族：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出生日期：</w:t>
            </w:r>
          </w:p>
        </w:tc>
        <w:tc>
          <w:tcPr>
            <w:tcW w:w="465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证件号码：（身份证、港澳通行证、台湾居民来往大陆通行证）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政治面貌：</w:t>
            </w:r>
          </w:p>
        </w:tc>
        <w:tc>
          <w:tcPr>
            <w:tcW w:w="465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color w:val="FF0000"/>
              </w:rPr>
            </w:pPr>
            <w:r>
              <w:rPr>
                <w:rFonts w:hint="eastAsia"/>
                <w:b w:val="0"/>
                <w:bCs/>
                <w:color w:val="auto"/>
              </w:rPr>
              <w:t>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工作单位：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所属行业：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社会职务：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联系人姓名：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联系人电话：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联系人传真：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相关主体</w:t>
            </w:r>
            <w:r>
              <w:rPr>
                <w:rFonts w:hint="eastAsia"/>
                <w:b w:val="0"/>
                <w:bCs/>
                <w:szCs w:val="21"/>
              </w:rPr>
              <w:t>是否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同时</w:t>
            </w:r>
            <w:r>
              <w:rPr>
                <w:rFonts w:hint="eastAsia"/>
                <w:b w:val="0"/>
                <w:bCs/>
                <w:szCs w:val="21"/>
              </w:rPr>
              <w:t>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报本届慈善奖的</w:t>
            </w:r>
            <w:r>
              <w:rPr>
                <w:rFonts w:hint="eastAsia"/>
                <w:b w:val="0"/>
                <w:bCs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 xml:space="preserve"> 奖项名称：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1"/>
              </w:rPr>
              <w:t>慈善项目和慈善信托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 xml:space="preserve">注：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1.</w:t>
            </w:r>
            <w:r>
              <w:rPr>
                <w:rFonts w:hint="eastAsia"/>
                <w:b w:val="0"/>
                <w:bCs/>
                <w:color w:val="000000"/>
              </w:rPr>
              <w:t>出生日期请按照此样例：2022-01-01。</w:t>
            </w:r>
          </w:p>
          <w:p>
            <w:pPr>
              <w:spacing w:line="360" w:lineRule="auto"/>
              <w:ind w:firstLine="487" w:firstLineChars="232"/>
              <w:rPr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</w:t>
            </w:r>
            <w:r>
              <w:rPr>
                <w:rFonts w:hint="eastAsia"/>
                <w:b w:val="0"/>
                <w:bCs/>
                <w:color w:val="000000"/>
              </w:rPr>
              <w:t>国籍请填写候选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人的国家身份，如候选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人是外籍人士则不用填写籍贯一栏。</w:t>
            </w:r>
          </w:p>
          <w:p>
            <w:pPr>
              <w:spacing w:line="360" w:lineRule="auto"/>
              <w:ind w:firstLine="487" w:firstLineChars="232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3.</w:t>
            </w:r>
            <w:r>
              <w:rPr>
                <w:rFonts w:hint="eastAsia"/>
                <w:b w:val="0"/>
                <w:bCs/>
                <w:color w:val="000000"/>
              </w:rPr>
              <w:t>联系人必须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可以</w:t>
            </w:r>
            <w:r>
              <w:rPr>
                <w:rFonts w:hint="eastAsia"/>
                <w:b w:val="0"/>
                <w:bCs/>
                <w:color w:val="000000"/>
              </w:rPr>
              <w:t>直接联系到候选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人。</w:t>
            </w:r>
            <w:bookmarkStart w:id="0" w:name="_GoBack"/>
            <w:bookmarkEnd w:id="0"/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 xml:space="preserve"> 二、个人捐赠信息</w:t>
      </w:r>
    </w:p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17"/>
        <w:gridCol w:w="1418"/>
        <w:gridCol w:w="1195"/>
        <w:gridCol w:w="1389"/>
        <w:gridCol w:w="1096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年至202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年捐赠总额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有价证券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 捐赠物资折价</w:t>
            </w:r>
            <w:r>
              <w:rPr>
                <w:rFonts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股权折价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参与慈善事业年限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年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历年累计捐赠总额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有价证券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 捐赠物资折价</w:t>
            </w:r>
            <w:r>
              <w:rPr>
                <w:rFonts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股权折价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617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是否参与慈善信托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 w:val="0"/>
                <w:bCs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□是</w:t>
            </w:r>
            <w:r>
              <w:rPr>
                <w:rFonts w:hint="eastAsia" w:ascii="宋体" w:hAnsi="宋体" w:cs="仿宋_GB2312"/>
                <w:b w:val="0"/>
                <w:bCs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（请填写主要内容）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捐赠时间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</w:rPr>
              <w:t>捐赠现金</w:t>
            </w:r>
            <w:r>
              <w:rPr>
                <w:rFonts w:hint="eastAsia"/>
                <w:b/>
                <w:bCs w:val="0"/>
                <w:lang w:eastAsia="zh-CN"/>
              </w:rPr>
              <w:t>及有价证券</w:t>
            </w:r>
          </w:p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其他方式捐赠（万元）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接收方</w:t>
            </w:r>
          </w:p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捐赠用途或</w:t>
            </w:r>
          </w:p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项目名称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是否</w:t>
            </w:r>
          </w:p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减免税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票据号码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填报说明：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1.捐赠时间范围为202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-01-01。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.捐赠用途或项目名称：填写其中一项即可。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.是否减免税：请根据候选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个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人捐赠的实际情况从“全部减免税”、“部分减免税”、“全部未减免税”、“不详”中选一进行填写。</w:t>
            </w: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.此表可根据需要加页。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shd w:val="clear" w:color="auto" w:fill="FFFFFF"/>
        </w:rPr>
        <w:t>主要事迹及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所获荣誉</w:t>
      </w:r>
    </w:p>
    <w:tbl>
      <w:tblPr>
        <w:tblStyle w:val="4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主要慈善贡献及事迹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应包括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候选个人的捐赠额度、持续性、公信力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等内容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可根据需要加页。）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所获主要荣誉</w:t>
            </w:r>
            <w:r>
              <w:rPr>
                <w:rFonts w:hint="eastAsia"/>
                <w:b w:val="0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，包括但不限于各级政府颁发的慈善奖项。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相关媒体报道链接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（报道链接不超过10条，此表可根据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需要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加页或另附文件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四、推荐单位评语</w:t>
      </w: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>
            <w:pPr>
              <w:spacing w:line="360" w:lineRule="auto"/>
              <w:rPr>
                <w:b w:val="0"/>
                <w:bCs/>
              </w:rPr>
            </w:pPr>
          </w:p>
          <w:p>
            <w:pPr>
              <w:spacing w:line="360" w:lineRule="auto"/>
              <w:rPr>
                <w:b w:val="0"/>
                <w:bCs/>
              </w:rPr>
            </w:pPr>
          </w:p>
          <w:p>
            <w:pPr>
              <w:spacing w:line="360" w:lineRule="auto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注：字数</w:t>
            </w:r>
            <w:r>
              <w:rPr>
                <w:rFonts w:hint="eastAsia"/>
                <w:b w:val="0"/>
                <w:bCs/>
                <w:lang w:eastAsia="zh-CN"/>
              </w:rPr>
              <w:t>不超过</w:t>
            </w:r>
            <w:r>
              <w:rPr>
                <w:rFonts w:hint="eastAsia"/>
                <w:b w:val="0"/>
                <w:bCs/>
              </w:rPr>
              <w:t>500字。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五、证明材料清单</w:t>
      </w:r>
    </w:p>
    <w:tbl>
      <w:tblPr>
        <w:tblStyle w:val="4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3" w:type="dxa"/>
            <w:noWrap w:val="0"/>
            <w:vAlign w:val="top"/>
          </w:tcPr>
          <w:p>
            <w:pPr>
              <w:pStyle w:val="6"/>
              <w:spacing w:line="360" w:lineRule="auto"/>
              <w:ind w:firstLine="0" w:firstLineChars="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1.必须提供：个人捐赠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，含捐赠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票据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、捐赠协议（复印件或扫描件）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身份证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复印件等身份证明材料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。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2.必须提供：个人照片及参加慈善活动照片均不少于5张。照片材料请提供</w:t>
            </w:r>
            <w:r>
              <w:rPr>
                <w:rFonts w:ascii="宋体" w:hAnsi="宋体"/>
                <w:b w:val="0"/>
                <w:bCs/>
                <w:szCs w:val="21"/>
              </w:rPr>
              <w:t>J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PEG格式，</w:t>
            </w:r>
            <w:r>
              <w:rPr>
                <w:rFonts w:ascii="宋体" w:hAnsi="宋体"/>
                <w:b w:val="0"/>
                <w:bCs/>
                <w:szCs w:val="21"/>
              </w:rPr>
              <w:t>单张照片大于1M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。</w:t>
            </w:r>
          </w:p>
          <w:p>
            <w:pPr>
              <w:spacing w:line="360" w:lineRule="auto"/>
              <w:ind w:left="420" w:hanging="420" w:hangingChars="20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3.可选提供：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所获荣誉证明材料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、媒体报道、音像资料等。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4.证明材料应邮寄并上传压缩包。上传的压缩包分别按照“候选个人+姓名”+“捐赠凭证”或“照片”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“其他材料”命名打包上传。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六、在单位内部公示情况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包括公示时间、公示范围、公示结果等情况。（请提供公示的照片或官网链接）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七、承诺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本人自愿参加“中华慈善奖”评选，保证所提供材料真实、准确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，依法承担相应责任和后果。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签名：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日期：</w:t>
            </w:r>
          </w:p>
          <w:p>
            <w:pPr>
              <w:wordWrap w:val="0"/>
              <w:spacing w:line="360" w:lineRule="auto"/>
              <w:ind w:right="1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注：申报人若是企业主要负责人或法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定代表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人，请在此处加盖企业公章。</w:t>
            </w:r>
            <w:r>
              <w:rPr>
                <w:rFonts w:hint="eastAsia" w:ascii="宋体" w:hAnsi="宋体"/>
                <w:b w:val="0"/>
                <w:bCs/>
                <w:color w:val="0000FF"/>
                <w:szCs w:val="21"/>
              </w:rPr>
              <w:t xml:space="preserve"> 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本单位承诺对所推荐材料的真实性负责。                             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推荐单位（公章）：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日期：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联系人：</w:t>
            </w:r>
          </w:p>
          <w:p>
            <w:pPr>
              <w:spacing w:line="360" w:lineRule="auto"/>
              <w:ind w:right="84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联系电话： </w:t>
            </w:r>
          </w:p>
        </w:tc>
      </w:tr>
    </w:tbl>
    <w:p>
      <w:pPr>
        <w:rPr>
          <w:b w:val="0"/>
          <w:bCs/>
        </w:rPr>
      </w:pPr>
    </w:p>
    <w:p/>
    <w:sectPr>
      <w:footerReference r:id="rId3" w:type="default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4598"/>
    <w:rsid w:val="20224598"/>
    <w:rsid w:val="30E213E0"/>
    <w:rsid w:val="57A19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2025-03-11T13:11:00Z</dcterms:created>
  <dc:creator>hanger</dc:creator>
  <cp:lastModifiedBy>uos</cp:lastModifiedBy>
  <dcterms:modified xsi:type="dcterms:W3CDTF">2025-03-11T13:22:02Z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8E211E6F06364F00967B254D8B35987A_11</vt:lpwstr>
  </property>
  <property fmtid="{D5CDD505-2E9C-101B-9397-08002B2CF9AE}" pid="4" name="KSOTemplateDocerSaveRecord">
    <vt:lpwstr>eyJoZGlkIjoiMTM0Y2ZhODNhZmNlMjE3YjE2ZDY3ZjM2MjJmOTY5Y2UiLCJ1c2VySWQiOiIyOTYyMjY3MjAifQ==</vt:lpwstr>
  </property>
</Properties>
</file>