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hd w:val="clear" w:color="auto" w:fill="FFFFFF"/>
        </w:rPr>
        <w:t>附件1</w:t>
      </w: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关于推荐第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届“中华慈善奖”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候选对象的函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江苏省民政厅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根据《民政部关于开展第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十三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届“中华慈善奖”评选表彰活动的通知》要求，我单位高度重视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认真审核和征求意见，严格把关，现推荐候选对象如下（申报材料见附件）：</w:t>
      </w:r>
    </w:p>
    <w:tbl>
      <w:tblPr>
        <w:tblStyle w:val="4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45"/>
        <w:gridCol w:w="2064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候选对象名称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申报奖项*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（*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申报奖项可简写为：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1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①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楷模；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2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②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项目和信托；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3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③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企业；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4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④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个人。）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其中，征求意见的情况如下：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推荐单位联系人：              联系电话：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传真：                        地址：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280" w:firstLineChars="4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推荐单位（盖章）：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      </w:t>
      </w:r>
    </w:p>
    <w:p>
      <w:pPr>
        <w:adjustRightInd w:val="0"/>
        <w:snapToGrid w:val="0"/>
        <w:spacing w:line="600" w:lineRule="exact"/>
        <w:ind w:firstLine="640" w:firstLineChars="200"/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A20DE"/>
    <w:rsid w:val="3ED2198A"/>
    <w:rsid w:val="553A20DE"/>
    <w:rsid w:val="62D74037"/>
    <w:rsid w:val="7BF745F6"/>
    <w:rsid w:val="F7A7C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2025-03-07T17:51:00Z</dcterms:created>
  <dc:creator>痴顽</dc:creator>
  <cp:lastModifiedBy>uos</cp:lastModifiedBy>
  <dcterms:modified xsi:type="dcterms:W3CDTF">2025-03-10T19:36:08Z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47AF155510BD14A7A8CECE67E4D0DAD0</vt:lpwstr>
  </property>
  <property fmtid="{D5CDD505-2E9C-101B-9397-08002B2CF9AE}" pid="4" name="KSOTemplateDocerSaveRecord">
    <vt:lpwstr>eyJoZGlkIjoiMTBiN2I4ODliOWYzNWZmNjliOTRkZTVmMjA0OTNlNzMiLCJ1c2VySWQiOiIxMjA4MzE1NTIxIn0=</vt:lpwstr>
  </property>
</Properties>
</file>