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企业承诺函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本企业在充分了解并认可即将举办的“2025年旅居云南·彩云购车消费券（昆明）”活动规则及要求的基础上，自愿参加本次组织的消费券补贴活动，并承诺遵守以下事项：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一、本企业将按照商务部门要求提供完整、准确的商户信息。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本企业愿意承担本次活动补贴资金的垫款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，接受昆明市在活动结束后一定时间内将补贴资金打款至企业。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二、本企业将确保所有交易的真实性和消费者的真实性，不为了享受补贴而发生虚假宣传、价格欺诈、</w:t>
      </w:r>
      <w:r>
        <w:rPr>
          <w:rFonts w:hint="default" w:ascii="Times New Roman" w:hAnsi="Times New Roman" w:eastAsia="楷体_GB2312" w:cs="Times New Roman"/>
          <w:b/>
          <w:bCs w:val="0"/>
          <w:sz w:val="32"/>
          <w:szCs w:val="32"/>
          <w:lang w:val="en-US" w:eastAsia="zh-CN"/>
        </w:rPr>
        <w:t>恶意涨价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、伪造交易等行为。本企业</w:t>
      </w:r>
      <w:bookmarkStart w:id="0" w:name="_GoBack"/>
      <w:bookmarkEnd w:id="0"/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将加强对收银员等员工的监督，杜绝违规操作。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eastAsia="楷体_GB2312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、本企业在消费者购车后会及时在指定平台上传完整、准确的购车相关信息，若没有及时上传或上传的信息有误且未及时调整，本企业愿意承担该笔交易补贴资金的损失。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eastAsia="楷体_GB2312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、本企业</w:t>
      </w:r>
      <w:r>
        <w:rPr>
          <w:rFonts w:hint="eastAsia" w:eastAsia="楷体_GB2312" w:cs="Times New Roman"/>
          <w:sz w:val="32"/>
          <w:szCs w:val="32"/>
          <w:lang w:val="en-US" w:eastAsia="zh-CN"/>
        </w:rPr>
        <w:t>严格落实本次活动规则，积极向消费者做好政策解释工作，承担处理消费者咨询投诉责任；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对在活动中获取的消费者信息进行严格保密，不泄露给任何第三方。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五、若监管部门发现本企业有和消费者串通套补、骗补的行为，本企业愿意承担</w:t>
      </w:r>
      <w:r>
        <w:rPr>
          <w:rFonts w:hint="eastAsia" w:eastAsia="楷体_GB2312" w:cs="Times New Roman"/>
          <w:sz w:val="32"/>
          <w:szCs w:val="32"/>
          <w:lang w:val="en-US" w:eastAsia="zh-CN"/>
        </w:rPr>
        <w:t>相关责任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eastAsia" w:eastAsia="楷体_GB2312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、本企业对以上承诺内容已充分理解并同意遵守，如有违反，愿意承担相应的资金损失和法律责任。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 xml:space="preserve">企业公章：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企业法人签字：                 联系人电话：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时间：</w:t>
      </w:r>
    </w:p>
    <w:p>
      <w:pPr>
        <w:ind w:left="2100" w:leftChars="0" w:firstLine="4238" w:firstLineChars="1766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4AA7311"/>
    <w:rsid w:val="08612A69"/>
    <w:rsid w:val="09DE3753"/>
    <w:rsid w:val="10383E9D"/>
    <w:rsid w:val="1E1FFB3C"/>
    <w:rsid w:val="22A24890"/>
    <w:rsid w:val="37E66EF7"/>
    <w:rsid w:val="3DBF1C81"/>
    <w:rsid w:val="3DFD1D2C"/>
    <w:rsid w:val="5B3FD630"/>
    <w:rsid w:val="5EFD3157"/>
    <w:rsid w:val="66FF48DC"/>
    <w:rsid w:val="6EFC3EDF"/>
    <w:rsid w:val="733AE500"/>
    <w:rsid w:val="7DDB4811"/>
    <w:rsid w:val="7DEEEC1B"/>
    <w:rsid w:val="7EEDF3F6"/>
    <w:rsid w:val="7FAFB9C3"/>
    <w:rsid w:val="DBC76A74"/>
    <w:rsid w:val="F1DF459D"/>
    <w:rsid w:val="F5FBF51A"/>
    <w:rsid w:val="FFF7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cs="宋体" w:eastAsiaTheme="minorEastAsia"/>
      <w:bCs/>
      <w:kern w:val="2"/>
      <w:sz w:val="24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479</Words>
  <Characters>479</Characters>
  <Lines>0</Lines>
  <Paragraphs>0</Paragraphs>
  <TotalTime>4</TotalTime>
  <ScaleCrop>false</ScaleCrop>
  <LinksUpToDate>false</LinksUpToDate>
  <CharactersWithSpaces>479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2025-04-25T10:31:00Z</dcterms:created>
  <dc:creator>limengze</dc:creator>
  <cp:lastModifiedBy>李娟</cp:lastModifiedBy>
  <dcterms:modified xsi:type="dcterms:W3CDTF">2025-04-26T16:14:29Z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001139F7950544228171F2AC3D43A6A7</vt:lpwstr>
  </property>
</Properties>
</file>