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Lines="0" w:after="160" w:afterLines="0" w:line="240" w:lineRule="auto"/>
        <w:rPr>
          <w:rFonts w:hint="default" w:ascii="Times New Roman" w:hAnsi="Times New Roman" w:eastAsia="方正黑体_GBK" w:cs="Times New Roman"/>
          <w:color w:val="auto"/>
          <w:sz w:val="32"/>
          <w:szCs w:val="32"/>
          <w:shd w:val="clear" w:color="auto" w:fill="FFFFFF"/>
          <w:lang w:val="en-US" w:eastAsia="zh-CN"/>
        </w:rPr>
      </w:pPr>
      <w:bookmarkStart w:id="0" w:name="_GoBack"/>
      <w:bookmarkEnd w:id="0"/>
      <w:r>
        <w:rPr>
          <w:rFonts w:hint="eastAsia" w:ascii="Times New Roman" w:hAnsi="Times New Roman" w:eastAsia="方正黑体_GBK" w:cs="方正黑体_GBK"/>
          <w:color w:val="auto"/>
          <w:sz w:val="32"/>
          <w:szCs w:val="32"/>
          <w:shd w:val="clear" w:color="auto" w:fill="FFFFFF"/>
        </w:rPr>
        <w:t>附件</w:t>
      </w:r>
      <w:r>
        <w:rPr>
          <w:rFonts w:hint="eastAsia" w:ascii="Times New Roman" w:hAnsi="Times New Roman" w:eastAsia="方正黑体_GBK" w:cs="方正黑体_GBK"/>
          <w:color w:val="auto"/>
          <w:sz w:val="32"/>
          <w:szCs w:val="32"/>
          <w:shd w:val="clear" w:color="auto" w:fill="FFFFFF"/>
          <w:lang w:val="en-US" w:eastAsia="zh-CN"/>
        </w:rPr>
        <w:t>1</w:t>
      </w:r>
    </w:p>
    <w:p>
      <w:pPr>
        <w:overflowPunct w:val="0"/>
        <w:spacing w:beforeLines="0" w:after="160" w:afterLines="0" w:line="580" w:lineRule="exact"/>
        <w:jc w:val="center"/>
        <w:rPr>
          <w:rFonts w:hint="eastAsia" w:ascii="Times New Roman" w:hAnsi="Times New Roman" w:eastAsia="方正小标宋_GBK" w:cs="方正小标宋_GBK"/>
          <w:b w:val="0"/>
          <w:bCs/>
          <w:color w:val="auto"/>
          <w:sz w:val="48"/>
          <w:szCs w:val="48"/>
          <w:u w:val="single"/>
          <w:lang w:val="en-US" w:eastAsia="zh-CN"/>
        </w:rPr>
      </w:pPr>
    </w:p>
    <w:p>
      <w:pPr>
        <w:overflowPunct w:val="0"/>
        <w:spacing w:beforeLines="0" w:after="160" w:afterLines="0" w:line="580" w:lineRule="exact"/>
        <w:jc w:val="center"/>
        <w:rPr>
          <w:rFonts w:hint="eastAsia" w:ascii="Times New Roman" w:hAnsi="Times New Roman" w:eastAsia="方正小标宋_GBK" w:cs="方正小标宋_GBK"/>
          <w:b w:val="0"/>
          <w:bCs/>
          <w:color w:val="auto"/>
          <w:sz w:val="84"/>
          <w:szCs w:val="84"/>
        </w:rPr>
      </w:pPr>
      <w:r>
        <w:rPr>
          <w:rFonts w:hint="eastAsia" w:ascii="Times New Roman" w:hAnsi="Times New Roman" w:eastAsia="方正小标宋_GBK" w:cs="方正小标宋_GBK"/>
          <w:b w:val="0"/>
          <w:bCs/>
          <w:color w:val="auto"/>
          <w:sz w:val="48"/>
          <w:szCs w:val="48"/>
          <w:u w:val="single"/>
          <w:lang w:val="en-US" w:eastAsia="zh-CN"/>
        </w:rPr>
        <w:t xml:space="preserve">       项目名称         </w:t>
      </w:r>
      <w:r>
        <w:rPr>
          <w:rFonts w:hint="eastAsia" w:ascii="Times New Roman" w:hAnsi="Times New Roman" w:eastAsia="方正小标宋_GBK" w:cs="方正小标宋_GBK"/>
          <w:b w:val="0"/>
          <w:bCs/>
          <w:color w:val="auto"/>
          <w:sz w:val="48"/>
          <w:szCs w:val="48"/>
          <w:lang w:eastAsia="zh-CN"/>
        </w:rPr>
        <w:t>概算评估</w:t>
      </w:r>
    </w:p>
    <w:p>
      <w:pPr>
        <w:overflowPunct w:val="0"/>
        <w:spacing w:beforeLines="0" w:after="160" w:afterLines="0" w:line="259" w:lineRule="auto"/>
        <w:jc w:val="center"/>
        <w:rPr>
          <w:rFonts w:hint="eastAsia" w:ascii="Times New Roman" w:hAnsi="Times New Roman" w:eastAsia="华文中宋" w:cs="Times New Roman"/>
          <w:b/>
          <w:color w:val="auto"/>
          <w:sz w:val="36"/>
          <w:szCs w:val="36"/>
        </w:rPr>
      </w:pPr>
    </w:p>
    <w:p>
      <w:pPr>
        <w:overflowPunct w:val="0"/>
        <w:spacing w:beforeLines="0" w:after="160" w:afterLines="0" w:line="259" w:lineRule="auto"/>
        <w:jc w:val="center"/>
        <w:rPr>
          <w:rFonts w:hint="eastAsia" w:ascii="Times New Roman" w:hAnsi="Times New Roman" w:eastAsia="华文中宋" w:cs="Times New Roman"/>
          <w:b/>
          <w:color w:val="auto"/>
          <w:sz w:val="36"/>
          <w:szCs w:val="36"/>
        </w:rPr>
      </w:pPr>
    </w:p>
    <w:p>
      <w:pPr>
        <w:overflowPunct w:val="0"/>
        <w:spacing w:beforeLines="0" w:after="160" w:afterLines="0" w:line="1000" w:lineRule="exact"/>
        <w:jc w:val="center"/>
        <w:rPr>
          <w:rFonts w:ascii="Times New Roman" w:hAnsi="Times New Roman" w:eastAsia="华文中宋" w:cs="Times New Roman"/>
          <w:b w:val="0"/>
          <w:bCs/>
          <w:color w:val="auto"/>
          <w:sz w:val="84"/>
          <w:szCs w:val="84"/>
        </w:rPr>
      </w:pPr>
      <w:r>
        <w:rPr>
          <w:rFonts w:hint="eastAsia" w:ascii="Times New Roman" w:hAnsi="Times New Roman" w:eastAsia="华文中宋" w:cs="Times New Roman"/>
          <w:b w:val="0"/>
          <w:bCs/>
          <w:color w:val="auto"/>
          <w:sz w:val="84"/>
          <w:szCs w:val="84"/>
        </w:rPr>
        <w:t>比</w:t>
      </w:r>
    </w:p>
    <w:p>
      <w:pPr>
        <w:overflowPunct w:val="0"/>
        <w:spacing w:beforeLines="0" w:after="160" w:afterLines="0" w:line="1000" w:lineRule="exact"/>
        <w:jc w:val="center"/>
        <w:rPr>
          <w:rFonts w:ascii="Times New Roman" w:hAnsi="Times New Roman" w:eastAsia="华文中宋" w:cs="Times New Roman"/>
          <w:b w:val="0"/>
          <w:bCs/>
          <w:color w:val="auto"/>
          <w:sz w:val="84"/>
          <w:szCs w:val="84"/>
        </w:rPr>
      </w:pPr>
      <w:r>
        <w:rPr>
          <w:rFonts w:hint="eastAsia" w:ascii="Times New Roman" w:hAnsi="Times New Roman" w:eastAsia="华文中宋" w:cs="Times New Roman"/>
          <w:b w:val="0"/>
          <w:bCs/>
          <w:color w:val="auto"/>
          <w:sz w:val="84"/>
          <w:szCs w:val="84"/>
        </w:rPr>
        <w:t>选</w:t>
      </w:r>
    </w:p>
    <w:p>
      <w:pPr>
        <w:overflowPunct w:val="0"/>
        <w:spacing w:beforeLines="0" w:after="160" w:afterLines="0" w:line="1000" w:lineRule="exact"/>
        <w:jc w:val="center"/>
        <w:rPr>
          <w:rFonts w:ascii="Times New Roman" w:hAnsi="Times New Roman" w:eastAsia="华文中宋" w:cs="Times New Roman"/>
          <w:b w:val="0"/>
          <w:bCs/>
          <w:color w:val="auto"/>
          <w:sz w:val="84"/>
          <w:szCs w:val="84"/>
        </w:rPr>
      </w:pPr>
      <w:r>
        <w:rPr>
          <w:rFonts w:hint="eastAsia" w:ascii="Times New Roman" w:hAnsi="Times New Roman" w:eastAsia="华文中宋" w:cs="Times New Roman"/>
          <w:b w:val="0"/>
          <w:bCs/>
          <w:color w:val="auto"/>
          <w:sz w:val="84"/>
          <w:szCs w:val="84"/>
        </w:rPr>
        <w:t>申</w:t>
      </w:r>
    </w:p>
    <w:p>
      <w:pPr>
        <w:overflowPunct w:val="0"/>
        <w:spacing w:beforeLines="0" w:after="160" w:afterLines="0" w:line="1000" w:lineRule="exact"/>
        <w:jc w:val="center"/>
        <w:rPr>
          <w:rFonts w:ascii="Times New Roman" w:hAnsi="Times New Roman" w:eastAsia="华文中宋" w:cs="Times New Roman"/>
          <w:b w:val="0"/>
          <w:bCs/>
          <w:color w:val="auto"/>
          <w:sz w:val="84"/>
          <w:szCs w:val="84"/>
        </w:rPr>
      </w:pPr>
      <w:r>
        <w:rPr>
          <w:rFonts w:hint="eastAsia" w:ascii="Times New Roman" w:hAnsi="Times New Roman" w:eastAsia="华文中宋" w:cs="Times New Roman"/>
          <w:b w:val="0"/>
          <w:bCs/>
          <w:color w:val="auto"/>
          <w:sz w:val="84"/>
          <w:szCs w:val="84"/>
        </w:rPr>
        <w:t>请</w:t>
      </w:r>
    </w:p>
    <w:p>
      <w:pPr>
        <w:overflowPunct w:val="0"/>
        <w:spacing w:beforeLines="0" w:after="160" w:afterLines="0" w:line="1000" w:lineRule="exact"/>
        <w:jc w:val="center"/>
        <w:rPr>
          <w:rFonts w:ascii="Times New Roman" w:hAnsi="Times New Roman" w:eastAsia="新宋体" w:cs="Times New Roman"/>
          <w:b w:val="0"/>
          <w:bCs/>
          <w:color w:val="auto"/>
          <w:sz w:val="84"/>
          <w:szCs w:val="84"/>
        </w:rPr>
      </w:pPr>
      <w:r>
        <w:rPr>
          <w:rFonts w:hint="eastAsia" w:ascii="Times New Roman" w:hAnsi="Times New Roman" w:eastAsia="华文中宋" w:cs="Times New Roman"/>
          <w:b w:val="0"/>
          <w:bCs/>
          <w:color w:val="auto"/>
          <w:sz w:val="84"/>
          <w:szCs w:val="84"/>
        </w:rPr>
        <w:t>书</w:t>
      </w:r>
    </w:p>
    <w:p>
      <w:pPr>
        <w:overflowPunct w:val="0"/>
        <w:spacing w:beforeLines="0" w:after="160" w:afterLines="0" w:line="259" w:lineRule="auto"/>
        <w:jc w:val="center"/>
        <w:rPr>
          <w:rFonts w:hint="eastAsia" w:ascii="Times New Roman" w:hAnsi="Times New Roman" w:eastAsia="华文中宋" w:cs="Times New Roman"/>
          <w:b/>
          <w:color w:val="auto"/>
          <w:sz w:val="36"/>
          <w:szCs w:val="36"/>
        </w:rPr>
      </w:pPr>
    </w:p>
    <w:p>
      <w:pPr>
        <w:overflowPunct w:val="0"/>
        <w:spacing w:beforeLines="0" w:after="160" w:afterLines="0" w:line="259" w:lineRule="auto"/>
        <w:jc w:val="center"/>
        <w:rPr>
          <w:rFonts w:hint="eastAsia" w:ascii="Times New Roman" w:hAnsi="Times New Roman" w:eastAsia="华文中宋" w:cs="Times New Roman"/>
          <w:b/>
          <w:color w:val="auto"/>
          <w:sz w:val="36"/>
          <w:szCs w:val="36"/>
        </w:rPr>
      </w:pPr>
    </w:p>
    <w:p>
      <w:pPr>
        <w:overflowPunct w:val="0"/>
        <w:adjustRightInd/>
        <w:snapToGrid/>
        <w:spacing w:beforeLines="0" w:after="160" w:afterLines="0" w:line="240" w:lineRule="auto"/>
        <w:ind w:firstLine="1120" w:firstLineChars="350"/>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比选申请人</w:t>
      </w:r>
      <w:r>
        <w:rPr>
          <w:rFonts w:hint="eastAsia" w:ascii="Times New Roman" w:hAnsi="Times New Roman" w:eastAsia="方正仿宋_GBK" w:cs="方正仿宋_GBK"/>
          <w:b w:val="0"/>
          <w:bCs/>
          <w:color w:val="auto"/>
          <w:sz w:val="32"/>
          <w:szCs w:val="32"/>
          <w:u w:val="single"/>
        </w:rPr>
        <w:t xml:space="preserve">                 </w:t>
      </w:r>
      <w:r>
        <w:rPr>
          <w:rFonts w:hint="eastAsia" w:ascii="Times New Roman" w:hAnsi="Times New Roman" w:eastAsia="方正仿宋_GBK" w:cs="方正仿宋_GBK"/>
          <w:b w:val="0"/>
          <w:bCs/>
          <w:color w:val="auto"/>
          <w:sz w:val="32"/>
          <w:szCs w:val="32"/>
        </w:rPr>
        <w:t xml:space="preserve"> （全称并加盖公章）</w:t>
      </w:r>
    </w:p>
    <w:p>
      <w:pPr>
        <w:overflowPunct w:val="0"/>
        <w:adjustRightInd/>
        <w:snapToGrid/>
        <w:spacing w:beforeLines="0" w:after="160" w:afterLines="0" w:line="240" w:lineRule="auto"/>
        <w:jc w:val="center"/>
        <w:rPr>
          <w:rFonts w:hint="eastAsia" w:ascii="Times New Roman" w:hAnsi="Times New Roman" w:eastAsia="方正仿宋_GBK" w:cs="方正仿宋_GBK"/>
          <w:b w:val="0"/>
          <w:bCs/>
          <w:color w:val="auto"/>
          <w:sz w:val="32"/>
          <w:szCs w:val="24"/>
        </w:rPr>
      </w:pPr>
      <w:r>
        <w:rPr>
          <w:rFonts w:hint="eastAsia" w:ascii="Times New Roman" w:hAnsi="Times New Roman" w:eastAsia="方正仿宋_GBK" w:cs="方正仿宋_GBK"/>
          <w:b w:val="0"/>
          <w:bCs/>
          <w:color w:val="auto"/>
          <w:sz w:val="32"/>
          <w:szCs w:val="24"/>
        </w:rPr>
        <w:t>年     月     日</w:t>
      </w:r>
    </w:p>
    <w:p>
      <w:pPr>
        <w:widowControl w:val="0"/>
        <w:overflowPunct w:val="0"/>
        <w:autoSpaceDE/>
        <w:autoSpaceDN/>
        <w:adjustRightInd/>
        <w:spacing w:beforeLines="0" w:afterLines="0" w:line="580" w:lineRule="exact"/>
        <w:jc w:val="center"/>
        <w:rPr>
          <w:rFonts w:hint="eastAsia" w:ascii="Times New Roman" w:hAnsi="Times New Roman" w:eastAsia="方正小标宋_GBK" w:cs="方正小标宋_GBK"/>
          <w:b w:val="0"/>
          <w:bCs/>
          <w:color w:val="auto"/>
          <w:kern w:val="2"/>
          <w:sz w:val="44"/>
          <w:szCs w:val="44"/>
          <w:lang w:val="en-US" w:eastAsia="zh-CN" w:bidi="ar-SA"/>
        </w:rPr>
      </w:pPr>
      <w:r>
        <w:rPr>
          <w:rFonts w:hint="eastAsia" w:ascii="Times New Roman" w:hAnsi="Times New Roman" w:eastAsia="方正小标宋_GBK" w:cs="方正小标宋_GBK"/>
          <w:b w:val="0"/>
          <w:bCs/>
          <w:color w:val="auto"/>
          <w:kern w:val="2"/>
          <w:sz w:val="44"/>
          <w:szCs w:val="44"/>
          <w:lang w:val="en-US" w:eastAsia="zh-CN" w:bidi="ar-SA"/>
        </w:rPr>
        <w:t>填报说明</w:t>
      </w:r>
    </w:p>
    <w:p>
      <w:pPr>
        <w:overflowPunct w:val="0"/>
        <w:spacing w:beforeLines="0" w:after="0" w:afterLines="0" w:line="240" w:lineRule="auto"/>
        <w:jc w:val="center"/>
        <w:rPr>
          <w:rFonts w:ascii="Times New Roman" w:hAnsi="Times New Roman" w:eastAsia="方正小标宋_GBK" w:cs="Times New Roman"/>
          <w:b/>
          <w:color w:val="auto"/>
          <w:sz w:val="32"/>
          <w:szCs w:val="32"/>
        </w:rPr>
      </w:pPr>
    </w:p>
    <w:p>
      <w:pPr>
        <w:overflowPunct w:val="0"/>
        <w:adjustRightInd/>
        <w:snapToGrid/>
        <w:spacing w:beforeLines="0" w:after="0" w:afterLines="0" w:line="240" w:lineRule="auto"/>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1．比选申请书正本一份，副本二份。正本和副本的封面上应清楚标记</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正本</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和</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副本</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字样。正副本内容应完全一致，如不一致时，以正本为准。</w:t>
      </w:r>
    </w:p>
    <w:p>
      <w:pPr>
        <w:overflowPunct w:val="0"/>
        <w:adjustRightInd/>
        <w:snapToGrid/>
        <w:spacing w:beforeLines="0" w:after="0" w:afterLines="0" w:line="240" w:lineRule="auto"/>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2．比选申请人在编制比选申请书时必须使用本申请书格式并符合有关要求；比选申请书表格如填写不下，可编辑扩充或另附页，比选申请人不得改变其内容要求。未按要求编制比选申请书的视为无效处理。</w:t>
      </w:r>
    </w:p>
    <w:p>
      <w:pPr>
        <w:overflowPunct w:val="0"/>
        <w:adjustRightInd/>
        <w:snapToGrid/>
        <w:spacing w:beforeLines="0" w:after="0" w:afterLines="0" w:line="240" w:lineRule="auto"/>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3．比选申请书应按照邀请函的要求，按照规定的时间和地点提交。迟到的比选申请书比选人将不予接收。</w:t>
      </w:r>
    </w:p>
    <w:p>
      <w:pPr>
        <w:overflowPunct w:val="0"/>
        <w:adjustRightInd/>
        <w:snapToGrid/>
        <w:spacing w:beforeLines="0" w:after="0" w:afterLines="0" w:line="240" w:lineRule="auto"/>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4．比选报价单应加盖单位公章并密封报件。</w:t>
      </w:r>
    </w:p>
    <w:p>
      <w:pPr>
        <w:overflowPunct w:val="0"/>
        <w:adjustRightInd/>
        <w:snapToGrid/>
        <w:spacing w:beforeLines="0" w:after="0" w:afterLines="0" w:line="240" w:lineRule="auto"/>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5．业绩证明材料为：咨询合同或委托书</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提供的证明材料应能体现合同签订（委托）时间、合同（委托）范围、项目类型及其规模、服务金额等）</w:t>
      </w:r>
      <w:r>
        <w:rPr>
          <w:rFonts w:hint="eastAsia" w:ascii="Times New Roman" w:hAnsi="Times New Roman" w:eastAsia="方正仿宋_GBK" w:cs="方正仿宋_GBK"/>
          <w:color w:val="auto"/>
          <w:sz w:val="32"/>
          <w:szCs w:val="32"/>
        </w:rPr>
        <w:t>。</w:t>
      </w:r>
    </w:p>
    <w:p>
      <w:pPr>
        <w:adjustRightInd/>
        <w:snapToGrid/>
        <w:spacing w:after="160" w:line="240" w:lineRule="auto"/>
        <w:ind w:firstLine="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widowControl w:val="0"/>
        <w:overflowPunct w:val="0"/>
        <w:autoSpaceDE/>
        <w:autoSpaceDN/>
        <w:adjustRightInd/>
        <w:spacing w:beforeLines="0" w:afterLines="0" w:line="580" w:lineRule="exact"/>
        <w:jc w:val="center"/>
        <w:rPr>
          <w:rFonts w:hint="eastAsia" w:ascii="Times New Roman" w:hAnsi="Times New Roman" w:eastAsia="方正小标宋_GBK" w:cs="方正小标宋_GBK"/>
          <w:b w:val="0"/>
          <w:bCs/>
          <w:color w:val="auto"/>
          <w:kern w:val="2"/>
          <w:sz w:val="44"/>
          <w:szCs w:val="44"/>
          <w:lang w:val="en-US" w:eastAsia="zh-CN" w:bidi="ar-SA"/>
        </w:rPr>
      </w:pPr>
      <w:r>
        <w:rPr>
          <w:rFonts w:hint="eastAsia" w:ascii="Times New Roman" w:hAnsi="Times New Roman" w:eastAsia="方正小标宋_GBK" w:cs="方正小标宋_GBK"/>
          <w:b w:val="0"/>
          <w:bCs/>
          <w:color w:val="auto"/>
          <w:kern w:val="2"/>
          <w:sz w:val="44"/>
          <w:szCs w:val="44"/>
          <w:lang w:val="en-US" w:eastAsia="zh-CN" w:bidi="ar-SA"/>
        </w:rPr>
        <w:t>法定代表人授权书</w:t>
      </w:r>
    </w:p>
    <w:p>
      <w:pPr>
        <w:overflowPunct w:val="0"/>
        <w:spacing w:beforeLines="0" w:after="160" w:afterLines="0" w:line="240" w:lineRule="auto"/>
        <w:rPr>
          <w:rFonts w:hint="eastAsia" w:ascii="Times New Roman" w:hAnsi="Times New Roman" w:eastAsia="方正仿宋_GBK" w:cs="方正仿宋_GBK"/>
          <w:b w:val="0"/>
          <w:bCs/>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本授权委托书声明：</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我</w:t>
      </w:r>
      <w:r>
        <w:rPr>
          <w:rFonts w:hint="eastAsia" w:ascii="Times New Roman" w:hAnsi="Times New Roman" w:eastAsia="方正仿宋_GBK" w:cs="方正仿宋_GBK"/>
          <w:color w:val="auto"/>
          <w:sz w:val="32"/>
          <w:szCs w:val="32"/>
          <w:u w:val="single"/>
        </w:rPr>
        <w:t>（姓名）</w:t>
      </w:r>
      <w:r>
        <w:rPr>
          <w:rFonts w:hint="eastAsia" w:ascii="Times New Roman" w:hAnsi="Times New Roman" w:eastAsia="方正仿宋_GBK" w:cs="方正仿宋_GBK"/>
          <w:color w:val="auto"/>
          <w:sz w:val="32"/>
          <w:szCs w:val="32"/>
        </w:rPr>
        <w:t>系</w:t>
      </w:r>
      <w:r>
        <w:rPr>
          <w:rFonts w:hint="eastAsia" w:ascii="Times New Roman" w:hAnsi="Times New Roman" w:eastAsia="方正仿宋_GBK" w:cs="方正仿宋_GBK"/>
          <w:color w:val="auto"/>
          <w:sz w:val="32"/>
          <w:szCs w:val="32"/>
          <w:u w:val="single"/>
        </w:rPr>
        <w:t>（比选申请人）</w:t>
      </w:r>
      <w:r>
        <w:rPr>
          <w:rFonts w:hint="eastAsia" w:ascii="Times New Roman" w:hAnsi="Times New Roman" w:eastAsia="方正仿宋_GBK" w:cs="方正仿宋_GBK"/>
          <w:color w:val="auto"/>
          <w:sz w:val="32"/>
          <w:szCs w:val="32"/>
        </w:rPr>
        <w:t>的法定代表人，现授权</w:t>
      </w:r>
      <w:r>
        <w:rPr>
          <w:rFonts w:hint="eastAsia" w:ascii="Times New Roman" w:hAnsi="Times New Roman" w:eastAsia="方正仿宋_GBK" w:cs="方正仿宋_GBK"/>
          <w:color w:val="auto"/>
          <w:sz w:val="32"/>
          <w:szCs w:val="32"/>
          <w:u w:val="single"/>
        </w:rPr>
        <w:t xml:space="preserve">（姓名）  </w:t>
      </w:r>
      <w:r>
        <w:rPr>
          <w:rFonts w:hint="eastAsia" w:ascii="Times New Roman" w:hAnsi="Times New Roman" w:eastAsia="方正仿宋_GBK" w:cs="方正仿宋_GBK"/>
          <w:color w:val="auto"/>
          <w:sz w:val="32"/>
          <w:szCs w:val="32"/>
        </w:rPr>
        <w:t>为我公司委托代理人，以本公司的名义参与</w:t>
      </w:r>
      <w:r>
        <w:rPr>
          <w:rFonts w:hint="eastAsia" w:ascii="Times New Roman" w:hAnsi="Times New Roman" w:eastAsia="方正仿宋_GBK" w:cs="方正仿宋_GBK"/>
          <w:color w:val="auto"/>
          <w:sz w:val="32"/>
          <w:szCs w:val="32"/>
          <w:u w:val="single"/>
        </w:rPr>
        <w:t>（比选人）</w:t>
      </w:r>
      <w:r>
        <w:rPr>
          <w:rFonts w:hint="eastAsia" w:ascii="Times New Roman" w:hAnsi="Times New Roman" w:eastAsia="方正仿宋_GBK" w:cs="方正仿宋_GBK"/>
          <w:color w:val="auto"/>
          <w:sz w:val="32"/>
          <w:szCs w:val="32"/>
        </w:rPr>
        <w:t>的</w:t>
      </w:r>
      <w:r>
        <w:rPr>
          <w:rFonts w:hint="eastAsia" w:ascii="Times New Roman" w:hAnsi="Times New Roman" w:eastAsia="方正仿宋_GBK" w:cs="方正仿宋_GBK"/>
          <w:color w:val="auto"/>
          <w:sz w:val="32"/>
          <w:szCs w:val="32"/>
          <w:u w:val="single"/>
        </w:rPr>
        <w:t>（项目名称）</w:t>
      </w:r>
      <w:r>
        <w:rPr>
          <w:rFonts w:hint="eastAsia" w:ascii="Times New Roman" w:hAnsi="Times New Roman" w:eastAsia="方正仿宋_GBK" w:cs="方正仿宋_GBK"/>
          <w:color w:val="auto"/>
          <w:sz w:val="32"/>
          <w:szCs w:val="32"/>
        </w:rPr>
        <w:t>的比选活动。委托代理人在提交的系列文件和与之相关的一切事务，我及我公司均予以承认并全部承担其所产生的权利和义务。</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委托代理人无转委托权。特此委托。</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授权人（法定代表人）：</w:t>
      </w:r>
      <w:r>
        <w:rPr>
          <w:rFonts w:hint="eastAsia" w:ascii="Times New Roman" w:hAnsi="Times New Roman" w:eastAsia="方正仿宋_GBK" w:cs="方正仿宋_GBK"/>
          <w:color w:val="auto"/>
          <w:sz w:val="32"/>
          <w:szCs w:val="32"/>
          <w:u w:val="single"/>
        </w:rPr>
        <w:t>（签字）</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授权人（法定代表人）身份证号码：</w:t>
      </w:r>
      <w:r>
        <w:rPr>
          <w:rFonts w:hint="eastAsia" w:ascii="Times New Roman" w:hAnsi="Times New Roman" w:eastAsia="方正仿宋_GBK" w:cs="方正仿宋_GBK"/>
          <w:color w:val="auto"/>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委托代理人：</w:t>
      </w:r>
      <w:r>
        <w:rPr>
          <w:rFonts w:hint="eastAsia" w:ascii="Times New Roman" w:hAnsi="Times New Roman" w:eastAsia="方正仿宋_GBK" w:cs="方正仿宋_GBK"/>
          <w:color w:val="auto"/>
          <w:sz w:val="32"/>
          <w:szCs w:val="32"/>
          <w:u w:val="single"/>
        </w:rPr>
        <w:t>（签字）</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委托代理人身份证号码：</w:t>
      </w:r>
      <w:r>
        <w:rPr>
          <w:rFonts w:hint="eastAsia" w:ascii="Times New Roman" w:hAnsi="Times New Roman" w:eastAsia="方正仿宋_GBK" w:cs="方正仿宋_GBK"/>
          <w:color w:val="auto"/>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委托代理人联系方式（手机）：</w:t>
      </w:r>
      <w:r>
        <w:rPr>
          <w:rFonts w:hint="eastAsia" w:ascii="Times New Roman" w:hAnsi="Times New Roman" w:eastAsia="方正仿宋_GBK" w:cs="方正仿宋_GBK"/>
          <w:color w:val="auto"/>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比选申请人：（全称并加盖公章）</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年   月   日</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jc w:val="lef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注：附法定代表人及委托代理人身份证复印件；比选申请人的法定代表人直接参加比选活动的，不需要提供授权书。</w:t>
      </w:r>
    </w:p>
    <w:p>
      <w:pPr>
        <w:widowControl w:val="0"/>
        <w:overflowPunct w:val="0"/>
        <w:autoSpaceDE/>
        <w:autoSpaceDN/>
        <w:adjustRightInd/>
        <w:spacing w:beforeLines="0" w:afterLines="0" w:line="580" w:lineRule="exact"/>
        <w:jc w:val="center"/>
        <w:rPr>
          <w:rFonts w:hint="eastAsia" w:ascii="Times New Roman" w:hAnsi="Times New Roman" w:eastAsia="方正小标宋_GBK" w:cs="方正小标宋_GBK"/>
          <w:b w:val="0"/>
          <w:bCs/>
          <w:color w:val="auto"/>
          <w:kern w:val="2"/>
          <w:sz w:val="44"/>
          <w:szCs w:val="44"/>
          <w:lang w:val="en-US" w:eastAsia="zh-CN" w:bidi="ar-SA"/>
        </w:rPr>
      </w:pPr>
      <w:r>
        <w:rPr>
          <w:rFonts w:ascii="Times New Roman" w:hAnsi="Times New Roman" w:eastAsia="黑体" w:cs="Times New Roman"/>
          <w:b/>
          <w:color w:val="auto"/>
          <w:kern w:val="2"/>
          <w:sz w:val="32"/>
          <w:szCs w:val="32"/>
          <w:lang w:val="en-US" w:eastAsia="zh-CN" w:bidi="ar-SA"/>
        </w:rPr>
        <w:br w:type="page"/>
      </w:r>
      <w:r>
        <w:rPr>
          <w:rFonts w:hint="eastAsia" w:ascii="Times New Roman" w:hAnsi="Times New Roman" w:eastAsia="方正小标宋_GBK" w:cs="方正小标宋_GBK"/>
          <w:b w:val="0"/>
          <w:bCs/>
          <w:color w:val="auto"/>
          <w:kern w:val="2"/>
          <w:sz w:val="44"/>
          <w:szCs w:val="44"/>
          <w:lang w:val="en-US" w:eastAsia="zh-CN" w:bidi="ar-SA"/>
        </w:rPr>
        <w:t>无不良记录声明</w:t>
      </w:r>
    </w:p>
    <w:p>
      <w:pPr>
        <w:overflowPunct w:val="0"/>
        <w:spacing w:beforeLines="0" w:after="160" w:afterLines="0" w:line="240" w:lineRule="auto"/>
        <w:jc w:val="center"/>
        <w:rPr>
          <w:rFonts w:ascii="Times New Roman" w:hAnsi="Times New Roman" w:eastAsia="方正小标宋_GBK" w:cs="Times New Roman"/>
          <w:b/>
          <w:color w:val="auto"/>
          <w:sz w:val="44"/>
          <w:szCs w:val="44"/>
        </w:rPr>
      </w:pPr>
    </w:p>
    <w:p>
      <w:pPr>
        <w:overflowPunct w:val="0"/>
        <w:adjustRightInd/>
        <w:snapToGrid/>
        <w:spacing w:beforeLines="0" w:after="160" w:afterLines="0" w:line="240" w:lineRule="auto"/>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我公司保证在截止投标日近三年内无违法违纪行为，无不良行为记录，信誉良好。如在比选过程中发现有重大违法违纪记录，自愿放弃中标资格，并承担相应后果。</w:t>
      </w:r>
    </w:p>
    <w:p>
      <w:pPr>
        <w:overflowPunct w:val="0"/>
        <w:adjustRightInd/>
        <w:snapToGrid/>
        <w:spacing w:beforeLines="0" w:after="160" w:afterLines="0" w:line="240" w:lineRule="auto"/>
        <w:ind w:firstLine="640" w:firstLineChars="200"/>
        <w:rPr>
          <w:rFonts w:hint="eastAsia" w:ascii="Times New Roman" w:hAnsi="Times New Roman" w:eastAsia="方正仿宋_GBK" w:cs="方正仿宋_GBK"/>
          <w:color w:val="auto"/>
          <w:sz w:val="32"/>
          <w:szCs w:val="32"/>
        </w:rPr>
      </w:pPr>
    </w:p>
    <w:p>
      <w:pPr>
        <w:overflowPunct w:val="0"/>
        <w:adjustRightInd/>
        <w:snapToGrid/>
        <w:spacing w:beforeLines="0" w:after="160" w:afterLines="0" w:line="240" w:lineRule="auto"/>
        <w:ind w:firstLine="640" w:firstLineChars="200"/>
        <w:rPr>
          <w:rFonts w:hint="eastAsia" w:ascii="Times New Roman" w:hAnsi="Times New Roman" w:eastAsia="方正仿宋_GBK" w:cs="方正仿宋_GBK"/>
          <w:color w:val="auto"/>
          <w:sz w:val="32"/>
          <w:szCs w:val="32"/>
        </w:rPr>
      </w:pPr>
    </w:p>
    <w:p>
      <w:pPr>
        <w:overflowPunct w:val="0"/>
        <w:adjustRightInd/>
        <w:snapToGrid/>
        <w:spacing w:beforeLines="0" w:after="160" w:afterLines="0" w:line="240" w:lineRule="auto"/>
        <w:jc w:val="center"/>
        <w:rPr>
          <w:rFonts w:hint="eastAsia" w:ascii="Times New Roman" w:hAnsi="Times New Roman" w:eastAsia="方正仿宋_GBK" w:cs="方正仿宋_GBK"/>
          <w:color w:val="auto"/>
          <w:sz w:val="32"/>
          <w:szCs w:val="32"/>
        </w:rPr>
      </w:pPr>
    </w:p>
    <w:p>
      <w:pPr>
        <w:overflowPunct w:val="0"/>
        <w:adjustRightInd/>
        <w:snapToGrid/>
        <w:spacing w:beforeLines="0" w:after="160" w:afterLines="0" w:line="240" w:lineRule="auto"/>
        <w:ind w:firstLine="3840" w:firstLineChars="1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比选申请人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（全称并加盖公章）</w:t>
      </w:r>
    </w:p>
    <w:p>
      <w:pPr>
        <w:overflowPunct w:val="0"/>
        <w:adjustRightInd/>
        <w:snapToGrid/>
        <w:spacing w:beforeLines="0" w:after="160" w:afterLines="0" w:line="240" w:lineRule="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年   月   日</w:t>
      </w:r>
    </w:p>
    <w:p>
      <w:pPr>
        <w:spacing w:after="160" w:line="240" w:lineRule="auto"/>
        <w:jc w:val="left"/>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sz w:val="32"/>
          <w:szCs w:val="32"/>
        </w:rPr>
        <w:br w:type="page"/>
      </w:r>
    </w:p>
    <w:p>
      <w:pPr>
        <w:widowControl w:val="0"/>
        <w:overflowPunct w:val="0"/>
        <w:autoSpaceDE/>
        <w:autoSpaceDN/>
        <w:adjustRightInd/>
        <w:spacing w:beforeLines="0" w:afterLines="0" w:line="580" w:lineRule="exact"/>
        <w:jc w:val="center"/>
        <w:rPr>
          <w:rFonts w:hint="eastAsia" w:ascii="Times New Roman" w:hAnsi="Times New Roman" w:eastAsia="方正小标宋_GBK" w:cs="方正小标宋_GBK"/>
          <w:b w:val="0"/>
          <w:bCs/>
          <w:color w:val="auto"/>
          <w:kern w:val="2"/>
          <w:sz w:val="44"/>
          <w:szCs w:val="44"/>
          <w:lang w:val="en-US" w:eastAsia="zh-CN" w:bidi="ar-SA"/>
        </w:rPr>
      </w:pPr>
      <w:r>
        <w:rPr>
          <w:rFonts w:hint="eastAsia" w:ascii="Times New Roman" w:hAnsi="Times New Roman" w:eastAsia="方正小标宋_GBK" w:cs="方正小标宋_GBK"/>
          <w:b w:val="0"/>
          <w:bCs/>
          <w:color w:val="auto"/>
          <w:kern w:val="2"/>
          <w:sz w:val="44"/>
          <w:szCs w:val="44"/>
          <w:lang w:val="en-US" w:eastAsia="zh-CN" w:bidi="ar-SA"/>
        </w:rPr>
        <w:t>一、比选申请人基本情况</w:t>
      </w:r>
    </w:p>
    <w:p>
      <w:pPr>
        <w:overflowPunct w:val="0"/>
        <w:spacing w:beforeLines="0" w:after="160" w:afterLines="0" w:line="240" w:lineRule="auto"/>
        <w:rPr>
          <w:rFonts w:ascii="Times New Roman" w:hAnsi="Times New Roman" w:eastAsia="仿宋_GB2312" w:cs="Times New Roman"/>
          <w:color w:val="auto"/>
          <w:sz w:val="32"/>
          <w:szCs w:val="22"/>
        </w:rPr>
      </w:pP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619"/>
        <w:gridCol w:w="1981"/>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企业名称</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详细地址</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法定代表人</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组织机构代码</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资格类别及等级</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证书编号</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发证机关</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c>
          <w:tcPr>
            <w:tcW w:w="1981"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有效期</w:t>
            </w:r>
          </w:p>
        </w:tc>
        <w:tc>
          <w:tcPr>
            <w:tcW w:w="2294"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本项目负责人</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c>
          <w:tcPr>
            <w:tcW w:w="1981"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联系电话</w:t>
            </w:r>
          </w:p>
        </w:tc>
        <w:tc>
          <w:tcPr>
            <w:tcW w:w="2294"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overflowPunct w:val="0"/>
              <w:spacing w:beforeLines="0" w:after="160" w:afterLines="0" w:line="320" w:lineRule="exact"/>
              <w:jc w:val="center"/>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单位简介</w:t>
            </w:r>
          </w:p>
        </w:tc>
        <w:tc>
          <w:tcPr>
            <w:tcW w:w="5894" w:type="dxa"/>
            <w:gridSpan w:val="3"/>
            <w:tcBorders>
              <w:top w:val="single" w:color="auto" w:sz="4" w:space="0"/>
              <w:left w:val="single" w:color="auto" w:sz="4" w:space="0"/>
              <w:bottom w:val="single" w:color="auto" w:sz="4" w:space="0"/>
              <w:right w:val="single" w:color="auto" w:sz="4" w:space="0"/>
            </w:tcBorders>
          </w:tcPr>
          <w:p>
            <w:pPr>
              <w:overflowPunct w:val="0"/>
              <w:spacing w:beforeLines="0" w:after="160" w:afterLines="0" w:line="320" w:lineRule="exact"/>
              <w:rPr>
                <w:rFonts w:hint="default"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可附页。</w:t>
            </w:r>
          </w:p>
        </w:tc>
      </w:tr>
    </w:tbl>
    <w:p>
      <w:pPr>
        <w:overflowPunct w:val="0"/>
        <w:spacing w:beforeLines="0" w:after="160" w:afterLines="0" w:line="240" w:lineRule="auto"/>
        <w:ind w:firstLine="240" w:firstLineChars="100"/>
        <w:rPr>
          <w:rFonts w:hint="default" w:ascii="Times New Roman" w:hAnsi="Times New Roman" w:eastAsia="方正仿宋_GBK" w:cs="方正仿宋_GBK"/>
          <w:color w:val="auto"/>
          <w:sz w:val="24"/>
          <w:szCs w:val="32"/>
          <w:lang w:val="en-US" w:eastAsia="zh-CN"/>
        </w:rPr>
      </w:pPr>
      <w:r>
        <w:rPr>
          <w:rFonts w:hint="eastAsia" w:ascii="Times New Roman" w:hAnsi="Times New Roman" w:eastAsia="方正仿宋_GBK" w:cs="方正仿宋_GBK"/>
          <w:color w:val="auto"/>
          <w:sz w:val="24"/>
          <w:szCs w:val="32"/>
        </w:rPr>
        <w:t>注</w:t>
      </w:r>
      <w:r>
        <w:rPr>
          <w:rFonts w:hint="eastAsia" w:ascii="Times New Roman" w:hAnsi="Times New Roman" w:eastAsia="方正仿宋_GBK" w:cs="方正仿宋_GBK"/>
          <w:color w:val="auto"/>
          <w:sz w:val="24"/>
          <w:szCs w:val="32"/>
          <w:lang w:eastAsia="zh-CN"/>
        </w:rPr>
        <w:t>：</w:t>
      </w:r>
      <w:r>
        <w:rPr>
          <w:rFonts w:hint="eastAsia" w:ascii="Times New Roman" w:hAnsi="Times New Roman" w:eastAsia="方正仿宋_GBK" w:cs="方正仿宋_GBK"/>
          <w:color w:val="auto"/>
          <w:sz w:val="24"/>
          <w:szCs w:val="32"/>
        </w:rPr>
        <w:t>在本页后应附企业法人营业执照副本和资格证书副本复印件</w:t>
      </w:r>
      <w:r>
        <w:rPr>
          <w:rFonts w:hint="eastAsia" w:ascii="Times New Roman" w:hAnsi="Times New Roman" w:eastAsia="方正仿宋_GBK" w:cs="方正仿宋_GBK"/>
          <w:color w:val="auto"/>
          <w:sz w:val="24"/>
          <w:szCs w:val="32"/>
          <w:lang w:val="en-US" w:eastAsia="zh-CN"/>
        </w:rPr>
        <w:t xml:space="preserve">   </w:t>
      </w:r>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80" w:lineRule="exact"/>
        <w:ind w:firstLine="0" w:firstLineChars="0"/>
        <w:jc w:val="center"/>
        <w:rPr>
          <w:rFonts w:hint="eastAsia" w:ascii="Times New Roman" w:hAnsi="Times New Roman" w:eastAsia="方正小标宋_GBK" w:cs="方正小标宋_GBK"/>
          <w:b w:val="0"/>
          <w:bCs/>
          <w:color w:val="auto"/>
          <w:kern w:val="2"/>
          <w:sz w:val="44"/>
          <w:szCs w:val="44"/>
          <w:lang w:val="en-US" w:eastAsia="zh-CN" w:bidi="ar-SA"/>
        </w:rPr>
      </w:pPr>
      <w:r>
        <w:rPr>
          <w:rFonts w:hint="eastAsia" w:ascii="Times New Roman" w:hAnsi="Times New Roman" w:eastAsia="方正小标宋_GBK" w:cs="方正小标宋_GBK"/>
          <w:b w:val="0"/>
          <w:bCs/>
          <w:color w:val="auto"/>
          <w:kern w:val="2"/>
          <w:sz w:val="44"/>
          <w:szCs w:val="44"/>
          <w:lang w:val="en-US" w:eastAsia="zh-CN" w:bidi="ar-SA"/>
        </w:rPr>
        <w:t>二、报价函</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致：</w:t>
      </w:r>
      <w:r>
        <w:rPr>
          <w:rFonts w:hint="eastAsia" w:ascii="Times New Roman" w:hAnsi="Times New Roman" w:eastAsia="方正仿宋_GBK" w:cs="方正仿宋_GBK"/>
          <w:color w:val="auto"/>
          <w:sz w:val="32"/>
          <w:szCs w:val="32"/>
          <w:u w:val="single"/>
        </w:rPr>
        <w:t>重庆市发展和改革委员会</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460" w:lineRule="exact"/>
        <w:ind w:firstLine="640" w:firstLineChars="200"/>
        <w:jc w:val="left"/>
        <w:textAlignment w:val="auto"/>
        <w:rPr>
          <w:rFonts w:hint="eastAsia" w:ascii="Times New Roman" w:hAnsi="Times New Roman" w:eastAsia="方正仿宋_GBK" w:cs="方正仿宋_GBK"/>
          <w:color w:val="auto"/>
          <w:kern w:val="0"/>
          <w:sz w:val="32"/>
          <w:szCs w:val="32"/>
          <w:lang w:val="en-US" w:eastAsia="zh-CN" w:bidi="ar-SA"/>
        </w:rPr>
      </w:pPr>
      <w:r>
        <w:rPr>
          <w:rFonts w:hint="eastAsia" w:ascii="Times New Roman" w:hAnsi="Times New Roman" w:eastAsia="方正仿宋_GBK" w:cs="方正仿宋_GBK"/>
          <w:color w:val="auto"/>
          <w:kern w:val="0"/>
          <w:sz w:val="32"/>
          <w:szCs w:val="32"/>
          <w:highlight w:val="none"/>
          <w:lang w:val="en-US" w:eastAsia="zh-CN" w:bidi="ar-SA"/>
        </w:rPr>
        <w:t>根据</w:t>
      </w:r>
      <w:r>
        <w:rPr>
          <w:rFonts w:hint="eastAsia" w:ascii="Times New Roman" w:hAnsi="Times New Roman" w:eastAsia="方正仿宋_GBK" w:cs="方正仿宋_GBK"/>
          <w:color w:val="auto"/>
          <w:kern w:val="2"/>
          <w:sz w:val="32"/>
          <w:szCs w:val="32"/>
          <w:lang w:val="en-US" w:eastAsia="zh-CN" w:bidi="ar-SA"/>
        </w:rPr>
        <w:t>《</w:t>
      </w:r>
      <w:r>
        <w:rPr>
          <w:rFonts w:hint="eastAsia" w:ascii="华文仿宋" w:hAnsi="华文仿宋" w:eastAsia="华文仿宋" w:cs="Times New Roman"/>
          <w:color w:val="auto"/>
          <w:kern w:val="0"/>
          <w:sz w:val="28"/>
          <w:szCs w:val="28"/>
          <w:lang w:val="en-US" w:eastAsia="zh-CN" w:bidi="ar-SA"/>
        </w:rPr>
        <w:t>***</w:t>
      </w:r>
      <w:r>
        <w:rPr>
          <w:rFonts w:hint="eastAsia" w:ascii="Times New Roman" w:hAnsi="Times New Roman" w:eastAsia="方正仿宋_GBK" w:cs="方正仿宋_GBK"/>
          <w:color w:val="auto"/>
          <w:kern w:val="0"/>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概算</w:t>
      </w:r>
      <w:r>
        <w:rPr>
          <w:rFonts w:hint="eastAsia" w:ascii="Times New Roman" w:hAnsi="Times New Roman" w:eastAsia="方正仿宋_GBK" w:cs="方正仿宋_GBK"/>
          <w:color w:val="auto"/>
          <w:kern w:val="0"/>
          <w:sz w:val="32"/>
          <w:szCs w:val="32"/>
          <w:lang w:val="en-US" w:eastAsia="zh-CN" w:bidi="ar-SA"/>
        </w:rPr>
        <w:t xml:space="preserve">评估单位比选文件，经详细研究，我们决定参加该项目的比选。遵照国家招标、采购等相关法律法规的规定，经认真、全面阅读并充分理解比选文件等有关文件全部内容后，据此函，签字代表宣布同意如下： </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00"/>
        <w:textAlignment w:val="baseline"/>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我方愿按人民币（大写）</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元（￥          元）的总价</w:t>
      </w:r>
      <w:r>
        <w:rPr>
          <w:rFonts w:hint="eastAsia" w:ascii="Times New Roman" w:hAnsi="Times New Roman" w:eastAsia="方正仿宋_GBK" w:cs="方正仿宋_GBK"/>
          <w:color w:val="auto"/>
          <w:kern w:val="2"/>
          <w:sz w:val="32"/>
          <w:szCs w:val="32"/>
          <w:lang w:val="en-US" w:eastAsia="zh-CN"/>
        </w:rPr>
        <w:t>，</w:t>
      </w:r>
      <w:r>
        <w:rPr>
          <w:rFonts w:hint="eastAsia" w:ascii="Times New Roman" w:hAnsi="Times New Roman" w:eastAsia="方正仿宋_GBK" w:cs="方正仿宋_GBK"/>
          <w:color w:val="auto"/>
          <w:sz w:val="32"/>
          <w:szCs w:val="32"/>
        </w:rPr>
        <w:t>按本项目比选文件及合同约定比选范围和委托工作内容，承接本项目的</w:t>
      </w:r>
      <w:r>
        <w:rPr>
          <w:rFonts w:hint="eastAsia" w:ascii="Times New Roman" w:hAnsi="Times New Roman" w:eastAsia="方正仿宋_GBK" w:cs="方正仿宋_GBK"/>
          <w:color w:val="auto"/>
          <w:sz w:val="32"/>
          <w:szCs w:val="32"/>
          <w:lang w:eastAsia="zh-CN"/>
        </w:rPr>
        <w:t>评估</w:t>
      </w:r>
      <w:r>
        <w:rPr>
          <w:rFonts w:hint="eastAsia" w:ascii="Times New Roman" w:hAnsi="Times New Roman" w:eastAsia="方正仿宋_GBK" w:cs="方正仿宋_GBK"/>
          <w:color w:val="auto"/>
          <w:sz w:val="32"/>
          <w:szCs w:val="32"/>
        </w:rPr>
        <w:t>工作。</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00"/>
        <w:textAlignment w:val="baseline"/>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eastAsia="zh-CN"/>
        </w:rPr>
        <w:t>．比选</w:t>
      </w:r>
      <w:r>
        <w:rPr>
          <w:rFonts w:hint="eastAsia" w:ascii="Times New Roman" w:hAnsi="Times New Roman" w:eastAsia="方正仿宋_GBK" w:cs="方正仿宋_GBK"/>
          <w:color w:val="auto"/>
          <w:sz w:val="32"/>
          <w:szCs w:val="32"/>
        </w:rPr>
        <w:t>文件中所有关于我方资格的文件、证明、陈述均是真实的、准确的。若有违背，我方承担由此而产生的一切后果。</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00"/>
        <w:textAlignment w:val="baseline"/>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我方已详细审查全部</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比选文件</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，包括修改文件（如有的话）以及全部参考资料和有关附件。我们完全理解并同意放弃对这方面有不明及误解的权利。同时也理解，你单位不负担我们的任何参选费用。</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0" w:firstLineChars="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　　</w:t>
      </w:r>
      <w:r>
        <w:rPr>
          <w:rFonts w:hint="eastAsia" w:ascii="Times New Roman" w:hAnsi="Times New Roman" w:eastAsia="方正仿宋_GBK" w:cs="方正仿宋_GBK"/>
          <w:color w:val="auto"/>
          <w:sz w:val="32"/>
          <w:szCs w:val="32"/>
        </w:rPr>
        <w:t>4</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我方同意所提交的</w:t>
      </w:r>
      <w:r>
        <w:rPr>
          <w:rFonts w:hint="eastAsia" w:ascii="Times New Roman" w:hAnsi="Times New Roman" w:eastAsia="方正仿宋_GBK" w:cs="方正仿宋_GBK"/>
          <w:color w:val="auto"/>
          <w:sz w:val="32"/>
          <w:szCs w:val="32"/>
          <w:lang w:eastAsia="zh-CN"/>
        </w:rPr>
        <w:t>比选</w:t>
      </w:r>
      <w:r>
        <w:rPr>
          <w:rFonts w:hint="eastAsia" w:ascii="Times New Roman" w:hAnsi="Times New Roman" w:eastAsia="方正仿宋_GBK" w:cs="方正仿宋_GBK"/>
          <w:color w:val="auto"/>
          <w:sz w:val="32"/>
          <w:szCs w:val="32"/>
        </w:rPr>
        <w:t>文件在规定的报价有效期内有效，在此期间内如果中选，我方将受此约束。</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0" w:firstLineChars="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　　</w:t>
      </w:r>
      <w:r>
        <w:rPr>
          <w:rFonts w:hint="eastAsia" w:ascii="Times New Roman" w:hAnsi="Times New Roman" w:eastAsia="方正仿宋_GBK" w:cs="方正仿宋_GBK"/>
          <w:color w:val="auto"/>
          <w:sz w:val="32"/>
          <w:szCs w:val="32"/>
        </w:rPr>
        <w:t>5</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我方已了解：上述报价所针对的范围是《</w:t>
      </w:r>
      <w:r>
        <w:rPr>
          <w:rFonts w:hint="eastAsia" w:ascii="华文仿宋" w:hAnsi="华文仿宋" w:eastAsia="华文仿宋" w:cs="Times New Roman"/>
          <w:color w:val="auto"/>
          <w:sz w:val="28"/>
          <w:szCs w:val="28"/>
        </w:rPr>
        <w:t>***</w:t>
      </w:r>
      <w:r>
        <w:rPr>
          <w:rFonts w:hint="eastAsia" w:ascii="Times New Roman" w:hAnsi="Times New Roman" w:eastAsia="方正仿宋_GBK" w:cs="方正仿宋_GBK"/>
          <w:color w:val="auto"/>
          <w:sz w:val="32"/>
          <w:szCs w:val="32"/>
        </w:rPr>
        <w:t>》所委托的全部工作内容。除上述咨询服务费用以外，你方不再另行支付任何费用。</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比选申请</w:t>
      </w:r>
      <w:r>
        <w:rPr>
          <w:rFonts w:hint="eastAsia" w:ascii="Times New Roman" w:hAnsi="Times New Roman" w:eastAsia="方正仿宋_GBK" w:cs="方正仿宋_GBK"/>
          <w:color w:val="auto"/>
          <w:sz w:val="32"/>
          <w:szCs w:val="32"/>
        </w:rPr>
        <w:t>人：                                （盖章）</w:t>
      </w:r>
    </w:p>
    <w:p>
      <w:pPr>
        <w:keepNext w:val="0"/>
        <w:keepLines w:val="0"/>
        <w:pageBreakBefore w:val="0"/>
        <w:widowControl w:val="0"/>
        <w:suppressAutoHyphens/>
        <w:kinsoku/>
        <w:wordWrap/>
        <w:overflowPunct w:val="0"/>
        <w:topLinePunct w:val="0"/>
        <w:autoSpaceDE/>
        <w:autoSpaceDN/>
        <w:bidi w:val="0"/>
        <w:adjustRightInd/>
        <w:snapToGrid/>
        <w:spacing w:beforeLines="0" w:after="0" w:afterLines="0" w:line="4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法定代表人：                           （签字或盖章）</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单位地址：</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电话：                      传真：</w:t>
      </w:r>
    </w:p>
    <w:p>
      <w:pPr>
        <w:keepNext w:val="0"/>
        <w:keepLines w:val="0"/>
        <w:pageBreakBefore w:val="0"/>
        <w:widowControl w:val="0"/>
        <w:kinsoku/>
        <w:wordWrap/>
        <w:overflowPunct w:val="0"/>
        <w:topLinePunct w:val="0"/>
        <w:autoSpaceDE/>
        <w:autoSpaceDN/>
        <w:bidi w:val="0"/>
        <w:adjustRightInd/>
        <w:snapToGrid/>
        <w:spacing w:beforeLines="0" w:after="0" w:afterLines="0" w:line="460" w:lineRule="exact"/>
        <w:ind w:left="0" w:leftChars="0" w:firstLine="640" w:firstLineChars="200"/>
        <w:rPr>
          <w:rFonts w:ascii="Times New Roman" w:hAnsi="Times New Roman" w:eastAsia="方正黑体_GBK" w:cs="Times New Roman"/>
          <w:bCs/>
          <w:color w:val="auto"/>
          <w:sz w:val="32"/>
          <w:szCs w:val="28"/>
        </w:rPr>
      </w:pPr>
      <w:r>
        <w:rPr>
          <w:rFonts w:hint="eastAsia" w:ascii="Times New Roman" w:hAnsi="Times New Roman" w:eastAsia="方正仿宋_GBK" w:cs="方正仿宋_GBK"/>
          <w:color w:val="auto"/>
          <w:sz w:val="32"/>
          <w:szCs w:val="32"/>
        </w:rPr>
        <w:t>日    期：    年   月    日</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DACD8"/>
    <w:rsid w:val="4AFFB9F5"/>
    <w:rsid w:val="F6FDA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2024-12-31T22:34:00Z</dcterms:created>
  <dc:creator>fgw</dc:creator>
  <cp:lastModifiedBy>fgw</cp:lastModifiedBy>
  <dcterms:modified xsi:type="dcterms:W3CDTF">2025-04-28T20:28:42Z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